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61" w:rsidRPr="007B5473" w:rsidRDefault="00F955BD" w:rsidP="00621713">
      <w:pPr>
        <w:ind w:right="-5"/>
        <w:jc w:val="center"/>
        <w:rPr>
          <w:b/>
          <w:bCs/>
          <w:sz w:val="28"/>
          <w:szCs w:val="28"/>
        </w:rPr>
      </w:pPr>
      <w:r w:rsidRPr="00F955BD">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3.9pt;width:82.7pt;height:4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" stroked="f">
            <v:textbox>
              <w:txbxContent>
                <w:p w:rsidR="008E367F" w:rsidRPr="000A2C57" w:rsidRDefault="008E367F" w:rsidP="000A2C57">
                  <w:pPr>
                    <w:jc w:val="center"/>
                    <w:rPr>
                      <w:b/>
                    </w:rPr>
                  </w:pPr>
                </w:p>
              </w:txbxContent>
            </v:textbox>
          </v:shape>
        </w:pict>
      </w:r>
      <w:r w:rsidR="00F446CC" w:rsidRPr="007B5473">
        <w:rPr>
          <w:b/>
          <w:bCs/>
          <w:noProof/>
          <w:sz w:val="28"/>
          <w:szCs w:val="28"/>
        </w:rPr>
        <w:drawing>
          <wp:inline distT="0" distB="0" distL="0" distR="0">
            <wp:extent cx="74295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B3509C" w:rsidRDefault="00B3509C" w:rsidP="00B3509C">
      <w:pPr>
        <w:widowControl w:val="0"/>
        <w:spacing w:line="283" w:lineRule="atLeast"/>
        <w:jc w:val="center"/>
        <w:rPr>
          <w:b/>
          <w:bCs/>
          <w:caps/>
          <w:sz w:val="28"/>
          <w:szCs w:val="28"/>
        </w:rPr>
      </w:pPr>
      <w:r>
        <w:rPr>
          <w:b/>
          <w:bCs/>
          <w:sz w:val="28"/>
          <w:szCs w:val="28"/>
        </w:rPr>
        <w:t xml:space="preserve">Муниципальный район «Белгородский район» Белгородской области </w:t>
      </w:r>
      <w:r>
        <w:rPr>
          <w:b/>
          <w:bCs/>
          <w:caps/>
          <w:sz w:val="28"/>
          <w:szCs w:val="28"/>
        </w:rPr>
        <w:t>ЗЕМСКОЕ СОБРАНИЕ Бессоновского СЕЛЬСКОГО ПОСЕЛЕНИЯ</w:t>
      </w:r>
    </w:p>
    <w:p w:rsidR="00B3509C" w:rsidRDefault="00B3509C" w:rsidP="00B3509C">
      <w:pPr>
        <w:widowControl w:val="0"/>
        <w:spacing w:line="283" w:lineRule="atLeast"/>
        <w:jc w:val="center"/>
        <w:rPr>
          <w:b/>
          <w:bCs/>
          <w:sz w:val="28"/>
          <w:szCs w:val="28"/>
        </w:rPr>
      </w:pPr>
      <w:r>
        <w:rPr>
          <w:b/>
          <w:bCs/>
          <w:sz w:val="28"/>
          <w:szCs w:val="28"/>
        </w:rPr>
        <w:t>Тринадцатое заседание земского собрания пятого созыва</w:t>
      </w:r>
    </w:p>
    <w:p w:rsidR="00B3509C" w:rsidRDefault="00B3509C" w:rsidP="00B3509C">
      <w:pPr>
        <w:widowControl w:val="0"/>
        <w:spacing w:line="283" w:lineRule="atLeast"/>
        <w:jc w:val="center"/>
      </w:pPr>
    </w:p>
    <w:p w:rsidR="00B3509C" w:rsidRDefault="00B3509C" w:rsidP="00B3509C">
      <w:pPr>
        <w:widowControl w:val="0"/>
        <w:spacing w:line="283" w:lineRule="atLeast"/>
        <w:jc w:val="center"/>
        <w:rPr>
          <w:b/>
          <w:bCs/>
          <w:caps/>
          <w:spacing w:val="100"/>
          <w:sz w:val="28"/>
          <w:szCs w:val="28"/>
        </w:rPr>
      </w:pPr>
      <w:r>
        <w:rPr>
          <w:b/>
          <w:bCs/>
          <w:caps/>
          <w:spacing w:val="100"/>
          <w:sz w:val="28"/>
          <w:szCs w:val="28"/>
        </w:rPr>
        <w:t>решение</w:t>
      </w:r>
    </w:p>
    <w:p w:rsidR="00B3509C" w:rsidRDefault="00B3509C" w:rsidP="00B3509C">
      <w:pPr>
        <w:widowControl w:val="0"/>
        <w:spacing w:line="283" w:lineRule="atLeast"/>
        <w:jc w:val="center"/>
      </w:pPr>
    </w:p>
    <w:p w:rsidR="00B3509C" w:rsidRDefault="00B3509C" w:rsidP="00B3509C">
      <w:pPr>
        <w:spacing w:line="283" w:lineRule="atLeast"/>
        <w:rPr>
          <w:sz w:val="28"/>
          <w:szCs w:val="28"/>
        </w:rPr>
      </w:pPr>
      <w:r>
        <w:rPr>
          <w:sz w:val="28"/>
          <w:szCs w:val="28"/>
        </w:rPr>
        <w:t>«29» октября 2024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67</w:t>
      </w:r>
    </w:p>
    <w:p w:rsidR="008E171F" w:rsidRPr="007B5473" w:rsidRDefault="008E171F" w:rsidP="008E171F">
      <w:pPr>
        <w:ind w:right="3829" w:firstLine="567"/>
        <w:contextualSpacing/>
        <w:jc w:val="both"/>
        <w:rPr>
          <w:b/>
          <w:sz w:val="28"/>
          <w:szCs w:val="28"/>
        </w:rPr>
      </w:pPr>
    </w:p>
    <w:p w:rsidR="008E171F" w:rsidRPr="007B5473" w:rsidRDefault="007A022F" w:rsidP="007A022F">
      <w:pPr>
        <w:ind w:right="-2"/>
        <w:contextualSpacing/>
        <w:jc w:val="center"/>
        <w:rPr>
          <w:b/>
          <w:bCs/>
          <w:spacing w:val="-3"/>
          <w:sz w:val="28"/>
          <w:szCs w:val="28"/>
        </w:rPr>
      </w:pPr>
      <w:r w:rsidRPr="007B5473">
        <w:rPr>
          <w:b/>
          <w:bCs/>
          <w:spacing w:val="-3"/>
          <w:sz w:val="28"/>
          <w:szCs w:val="28"/>
        </w:rPr>
        <w:t>О передаче к осуществлению части полномочий Бессоновского сельского поселения по созданию условий для организации досуга и обеспечения жителей поселения услугами организаций культуры</w:t>
      </w:r>
    </w:p>
    <w:p w:rsidR="008E171F" w:rsidRPr="007B5473" w:rsidRDefault="008E171F" w:rsidP="008E171F">
      <w:pPr>
        <w:autoSpaceDE w:val="0"/>
        <w:autoSpaceDN w:val="0"/>
        <w:adjustRightInd w:val="0"/>
        <w:ind w:firstLine="540"/>
        <w:jc w:val="both"/>
        <w:rPr>
          <w:b/>
          <w:sz w:val="28"/>
          <w:szCs w:val="28"/>
        </w:rPr>
      </w:pPr>
    </w:p>
    <w:p w:rsidR="008E171F" w:rsidRPr="007B5473" w:rsidRDefault="007A022F" w:rsidP="00EC13D7">
      <w:pPr>
        <w:pStyle w:val="ConsPlusNormal"/>
        <w:ind w:firstLine="567"/>
        <w:jc w:val="both"/>
        <w:rPr>
          <w:rFonts w:ascii="Times New Roman" w:hAnsi="Times New Roman" w:cs="Times New Roman"/>
          <w:bCs/>
          <w:sz w:val="28"/>
          <w:szCs w:val="28"/>
        </w:rPr>
      </w:pPr>
      <w:r w:rsidRPr="007B5473">
        <w:rPr>
          <w:rFonts w:ascii="Times New Roman" w:hAnsi="Times New Roman" w:cs="Times New Roman"/>
          <w:bCs/>
          <w:sz w:val="28"/>
          <w:szCs w:val="28"/>
        </w:rPr>
        <w:t xml:space="preserve">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w:t>
      </w:r>
      <w:r w:rsidR="008E171F" w:rsidRPr="007B5473">
        <w:rPr>
          <w:rFonts w:ascii="Times New Roman" w:hAnsi="Times New Roman" w:cs="Times New Roman"/>
          <w:bCs/>
          <w:sz w:val="28"/>
          <w:szCs w:val="28"/>
        </w:rPr>
        <w:t xml:space="preserve">Уставом </w:t>
      </w:r>
      <w:r w:rsidR="00F35E6B" w:rsidRPr="007B5473">
        <w:rPr>
          <w:rFonts w:ascii="Times New Roman" w:hAnsi="Times New Roman" w:cs="Times New Roman"/>
          <w:bCs/>
          <w:sz w:val="28"/>
          <w:szCs w:val="28"/>
        </w:rPr>
        <w:t>Бессоновского</w:t>
      </w:r>
      <w:r w:rsidR="00AB5350" w:rsidRPr="007B5473">
        <w:rPr>
          <w:rFonts w:ascii="Times New Roman" w:hAnsi="Times New Roman" w:cs="Times New Roman"/>
          <w:bCs/>
          <w:sz w:val="28"/>
          <w:szCs w:val="28"/>
        </w:rPr>
        <w:t xml:space="preserve"> сельского поселения </w:t>
      </w:r>
      <w:r w:rsidR="008E171F" w:rsidRPr="007B5473">
        <w:rPr>
          <w:rFonts w:ascii="Times New Roman" w:hAnsi="Times New Roman" w:cs="Times New Roman"/>
          <w:spacing w:val="6"/>
          <w:sz w:val="28"/>
          <w:szCs w:val="28"/>
        </w:rPr>
        <w:t xml:space="preserve">муниципального </w:t>
      </w:r>
      <w:r w:rsidR="008E171F" w:rsidRPr="007B5473">
        <w:rPr>
          <w:rFonts w:ascii="Times New Roman" w:hAnsi="Times New Roman" w:cs="Times New Roman"/>
          <w:spacing w:val="5"/>
          <w:sz w:val="28"/>
          <w:szCs w:val="28"/>
        </w:rPr>
        <w:t>района «Белгородский район» Белгородской области,</w:t>
      </w:r>
    </w:p>
    <w:p w:rsidR="008E171F" w:rsidRPr="007B5473" w:rsidRDefault="008E171F" w:rsidP="008E171F">
      <w:pPr>
        <w:autoSpaceDE w:val="0"/>
        <w:autoSpaceDN w:val="0"/>
        <w:adjustRightInd w:val="0"/>
        <w:ind w:firstLine="567"/>
        <w:jc w:val="both"/>
        <w:rPr>
          <w:spacing w:val="5"/>
          <w:sz w:val="16"/>
          <w:szCs w:val="16"/>
        </w:rPr>
      </w:pPr>
    </w:p>
    <w:p w:rsidR="008E171F" w:rsidRPr="007B5473" w:rsidRDefault="00F35E6B" w:rsidP="008E171F">
      <w:pPr>
        <w:autoSpaceDE w:val="0"/>
        <w:autoSpaceDN w:val="0"/>
        <w:adjustRightInd w:val="0"/>
        <w:ind w:firstLine="567"/>
        <w:jc w:val="center"/>
        <w:rPr>
          <w:b/>
          <w:spacing w:val="100"/>
          <w:sz w:val="28"/>
          <w:szCs w:val="28"/>
        </w:rPr>
      </w:pPr>
      <w:r w:rsidRPr="007B5473">
        <w:rPr>
          <w:b/>
          <w:sz w:val="28"/>
          <w:szCs w:val="28"/>
        </w:rPr>
        <w:t>з</w:t>
      </w:r>
      <w:r w:rsidR="00AB5350" w:rsidRPr="007B5473">
        <w:rPr>
          <w:b/>
          <w:sz w:val="28"/>
          <w:szCs w:val="28"/>
        </w:rPr>
        <w:t xml:space="preserve">емское собрание </w:t>
      </w:r>
      <w:r w:rsidRPr="007B5473">
        <w:rPr>
          <w:b/>
          <w:sz w:val="28"/>
          <w:szCs w:val="28"/>
        </w:rPr>
        <w:t>Бессоновского</w:t>
      </w:r>
      <w:r w:rsidR="00333884">
        <w:rPr>
          <w:b/>
          <w:sz w:val="28"/>
          <w:szCs w:val="28"/>
        </w:rPr>
        <w:t xml:space="preserve"> </w:t>
      </w:r>
      <w:r w:rsidR="00AB5350" w:rsidRPr="007B5473">
        <w:rPr>
          <w:b/>
          <w:sz w:val="28"/>
          <w:szCs w:val="28"/>
        </w:rPr>
        <w:t xml:space="preserve">сельского поселения </w:t>
      </w:r>
      <w:r w:rsidR="008E171F" w:rsidRPr="007B5473">
        <w:rPr>
          <w:b/>
          <w:spacing w:val="100"/>
          <w:sz w:val="28"/>
          <w:szCs w:val="28"/>
        </w:rPr>
        <w:t>решил</w:t>
      </w:r>
      <w:r w:rsidR="00AB5350" w:rsidRPr="007B5473">
        <w:rPr>
          <w:b/>
          <w:spacing w:val="100"/>
          <w:sz w:val="28"/>
          <w:szCs w:val="28"/>
        </w:rPr>
        <w:t>о</w:t>
      </w:r>
      <w:r w:rsidR="008E171F" w:rsidRPr="007B5473">
        <w:rPr>
          <w:b/>
          <w:spacing w:val="100"/>
          <w:sz w:val="28"/>
          <w:szCs w:val="28"/>
        </w:rPr>
        <w:t>:</w:t>
      </w:r>
    </w:p>
    <w:p w:rsidR="008E171F" w:rsidRPr="00B3509C" w:rsidRDefault="008E171F" w:rsidP="008E171F">
      <w:pPr>
        <w:autoSpaceDE w:val="0"/>
        <w:autoSpaceDN w:val="0"/>
        <w:adjustRightInd w:val="0"/>
        <w:ind w:firstLine="567"/>
        <w:jc w:val="both"/>
        <w:rPr>
          <w:rFonts w:eastAsiaTheme="minorHAnsi"/>
          <w:bCs/>
          <w:sz w:val="16"/>
          <w:szCs w:val="16"/>
          <w:lang w:eastAsia="en-US"/>
        </w:rPr>
      </w:pPr>
    </w:p>
    <w:p w:rsidR="006F6C7A" w:rsidRPr="007B5473" w:rsidRDefault="006F6C7A" w:rsidP="006F6C7A">
      <w:pPr>
        <w:tabs>
          <w:tab w:val="left" w:pos="993"/>
        </w:tabs>
        <w:ind w:firstLine="709"/>
        <w:jc w:val="both"/>
        <w:rPr>
          <w:rFonts w:eastAsiaTheme="minorHAnsi"/>
          <w:bCs/>
          <w:sz w:val="28"/>
          <w:szCs w:val="28"/>
          <w:lang w:eastAsia="en-US"/>
        </w:rPr>
      </w:pPr>
      <w:r w:rsidRPr="007B5473">
        <w:rPr>
          <w:rFonts w:eastAsiaTheme="minorHAnsi"/>
          <w:bCs/>
          <w:sz w:val="28"/>
          <w:szCs w:val="28"/>
          <w:lang w:eastAsia="en-US"/>
        </w:rPr>
        <w:t xml:space="preserve">1. Администрации Бессоновского сельского поселения передать администрации Белгородского района на период с 01.01.2025 до 31.12.2027 осуществление части полномочий Бессоновского сельского поселения муниципального района «Белгородский район» Белгородской области </w:t>
      </w:r>
      <w:r w:rsidR="00B3509C">
        <w:rPr>
          <w:rFonts w:eastAsiaTheme="minorHAnsi"/>
          <w:bCs/>
          <w:sz w:val="28"/>
          <w:szCs w:val="28"/>
          <w:lang w:eastAsia="en-US"/>
        </w:rPr>
        <w:br/>
      </w:r>
      <w:r w:rsidRPr="007B5473">
        <w:rPr>
          <w:rFonts w:eastAsiaTheme="minorHAnsi"/>
          <w:bCs/>
          <w:sz w:val="28"/>
          <w:szCs w:val="28"/>
          <w:lang w:eastAsia="en-US"/>
        </w:rPr>
        <w:t xml:space="preserve">по созданию условий для организации досуга и обеспечения жителей поселения услугами организаций культуры. </w:t>
      </w:r>
    </w:p>
    <w:p w:rsidR="006F6C7A" w:rsidRPr="007B5473" w:rsidRDefault="006F6C7A" w:rsidP="006F6C7A">
      <w:pPr>
        <w:tabs>
          <w:tab w:val="left" w:pos="993"/>
        </w:tabs>
        <w:ind w:firstLine="709"/>
        <w:jc w:val="both"/>
        <w:rPr>
          <w:rFonts w:eastAsiaTheme="minorHAnsi"/>
          <w:bCs/>
          <w:sz w:val="28"/>
          <w:szCs w:val="28"/>
          <w:lang w:eastAsia="en-US"/>
        </w:rPr>
      </w:pPr>
      <w:r w:rsidRPr="007B5473">
        <w:rPr>
          <w:rFonts w:eastAsiaTheme="minorHAnsi"/>
          <w:bCs/>
          <w:sz w:val="28"/>
          <w:szCs w:val="28"/>
          <w:lang w:eastAsia="en-US"/>
        </w:rPr>
        <w:t xml:space="preserve">2. Утвердить проект соглашения </w:t>
      </w:r>
      <w:bookmarkStart w:id="0" w:name="_Hlk56439965"/>
      <w:r w:rsidRPr="007B5473">
        <w:rPr>
          <w:rFonts w:eastAsiaTheme="minorHAnsi"/>
          <w:bCs/>
          <w:sz w:val="28"/>
          <w:szCs w:val="28"/>
          <w:lang w:eastAsia="en-US"/>
        </w:rPr>
        <w:t xml:space="preserve">между администрацией Белгородского района и администрацией Бессоновского сельского поселения </w:t>
      </w:r>
      <w:r w:rsidR="00B3509C">
        <w:rPr>
          <w:rFonts w:eastAsiaTheme="minorHAnsi"/>
          <w:bCs/>
          <w:sz w:val="28"/>
          <w:szCs w:val="28"/>
          <w:lang w:eastAsia="en-US"/>
        </w:rPr>
        <w:br/>
      </w:r>
      <w:r w:rsidRPr="007B5473">
        <w:rPr>
          <w:rFonts w:eastAsiaTheme="minorHAnsi"/>
          <w:bCs/>
          <w:sz w:val="28"/>
          <w:szCs w:val="28"/>
          <w:lang w:eastAsia="en-US"/>
        </w:rPr>
        <w:t>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bookmarkEnd w:id="0"/>
      <w:r w:rsidRPr="007B5473">
        <w:rPr>
          <w:rFonts w:eastAsiaTheme="minorHAnsi"/>
          <w:bCs/>
          <w:sz w:val="28"/>
          <w:szCs w:val="28"/>
          <w:lang w:eastAsia="en-US"/>
        </w:rPr>
        <w:t xml:space="preserve"> (прилагается). </w:t>
      </w:r>
    </w:p>
    <w:p w:rsidR="006F6C7A" w:rsidRPr="007B5473" w:rsidRDefault="006F6C7A" w:rsidP="006F6C7A">
      <w:pPr>
        <w:tabs>
          <w:tab w:val="left" w:pos="993"/>
        </w:tabs>
        <w:ind w:firstLine="709"/>
        <w:jc w:val="both"/>
        <w:rPr>
          <w:rFonts w:eastAsiaTheme="minorHAnsi"/>
          <w:bCs/>
          <w:sz w:val="28"/>
          <w:szCs w:val="28"/>
          <w:lang w:eastAsia="en-US"/>
        </w:rPr>
      </w:pPr>
      <w:r w:rsidRPr="007B5473">
        <w:rPr>
          <w:rFonts w:eastAsiaTheme="minorHAnsi"/>
          <w:bCs/>
          <w:sz w:val="28"/>
          <w:szCs w:val="28"/>
          <w:lang w:eastAsia="en-US"/>
        </w:rPr>
        <w:t xml:space="preserve">3. Утвердить Порядок и условия предоставления межбюджетных трансфертов, предоставляемых 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Бессоновского сельского поселения по созданию условий для организации досуга и обеспечения жителей поселения услугами организаций культуры (прилагается). </w:t>
      </w:r>
    </w:p>
    <w:p w:rsidR="006F6C7A" w:rsidRPr="007B5473" w:rsidRDefault="006F6C7A" w:rsidP="006F6C7A">
      <w:pPr>
        <w:tabs>
          <w:tab w:val="left" w:pos="993"/>
        </w:tabs>
        <w:ind w:firstLine="709"/>
        <w:jc w:val="both"/>
        <w:rPr>
          <w:rFonts w:eastAsiaTheme="minorHAnsi"/>
          <w:bCs/>
          <w:sz w:val="28"/>
          <w:szCs w:val="28"/>
          <w:lang w:eastAsia="en-US"/>
        </w:rPr>
      </w:pPr>
      <w:r w:rsidRPr="007B5473">
        <w:rPr>
          <w:rFonts w:eastAsiaTheme="minorHAnsi"/>
          <w:bCs/>
          <w:sz w:val="28"/>
          <w:szCs w:val="28"/>
          <w:lang w:eastAsia="en-US"/>
        </w:rPr>
        <w:t xml:space="preserve">4. Утвердить Методику расчета межбюджетных трансфертов, предоставляемых из бюджета Бессоновского сельского поселения бюджету муниципального района «Белгородский район» на осуществление части полномочий поселения по созданию условий для организации досуга </w:t>
      </w:r>
      <w:r w:rsidR="00B3509C">
        <w:rPr>
          <w:rFonts w:eastAsiaTheme="minorHAnsi"/>
          <w:bCs/>
          <w:sz w:val="28"/>
          <w:szCs w:val="28"/>
          <w:lang w:eastAsia="en-US"/>
        </w:rPr>
        <w:br/>
      </w:r>
      <w:r w:rsidRPr="007B5473">
        <w:rPr>
          <w:rFonts w:eastAsiaTheme="minorHAnsi"/>
          <w:bCs/>
          <w:sz w:val="28"/>
          <w:szCs w:val="28"/>
          <w:lang w:eastAsia="en-US"/>
        </w:rPr>
        <w:lastRenderedPageBreak/>
        <w:t>и обеспечения жителей поселения услугами организаций культуры (прилагается).</w:t>
      </w:r>
    </w:p>
    <w:p w:rsidR="006F6C7A" w:rsidRPr="007B5473" w:rsidRDefault="006F6C7A" w:rsidP="006F6C7A">
      <w:pPr>
        <w:tabs>
          <w:tab w:val="left" w:pos="993"/>
        </w:tabs>
        <w:ind w:firstLine="709"/>
        <w:jc w:val="both"/>
        <w:rPr>
          <w:rFonts w:eastAsiaTheme="minorHAnsi"/>
          <w:bCs/>
          <w:sz w:val="28"/>
          <w:szCs w:val="28"/>
          <w:lang w:eastAsia="en-US"/>
        </w:rPr>
      </w:pPr>
      <w:r w:rsidRPr="007B5473">
        <w:rPr>
          <w:rFonts w:eastAsiaTheme="minorHAnsi"/>
          <w:bCs/>
          <w:sz w:val="28"/>
          <w:szCs w:val="28"/>
          <w:lang w:eastAsia="en-US"/>
        </w:rPr>
        <w:t xml:space="preserve">5. Поручить администрации Бессоновского сельского поселения заключить с администрацией Белгородского района соглашение </w:t>
      </w:r>
      <w:r w:rsidR="00B3509C">
        <w:rPr>
          <w:rFonts w:eastAsiaTheme="minorHAnsi"/>
          <w:bCs/>
          <w:sz w:val="28"/>
          <w:szCs w:val="28"/>
          <w:lang w:eastAsia="en-US"/>
        </w:rPr>
        <w:br/>
      </w:r>
      <w:r w:rsidRPr="007B5473">
        <w:rPr>
          <w:rFonts w:eastAsiaTheme="minorHAnsi"/>
          <w:bCs/>
          <w:sz w:val="28"/>
          <w:szCs w:val="28"/>
          <w:lang w:eastAsia="en-US"/>
        </w:rPr>
        <w:t xml:space="preserve">об осуществлении части полномочий, указанных в пункте 1 настоящего решения. </w:t>
      </w:r>
    </w:p>
    <w:p w:rsidR="006F6C7A" w:rsidRPr="007B5473" w:rsidRDefault="006F6C7A" w:rsidP="006F6C7A">
      <w:pPr>
        <w:tabs>
          <w:tab w:val="left" w:pos="993"/>
        </w:tabs>
        <w:ind w:firstLine="709"/>
        <w:jc w:val="both"/>
        <w:rPr>
          <w:sz w:val="28"/>
          <w:szCs w:val="28"/>
        </w:rPr>
      </w:pPr>
      <w:r w:rsidRPr="007B5473">
        <w:rPr>
          <w:rFonts w:eastAsiaTheme="minorHAnsi"/>
          <w:bCs/>
          <w:sz w:val="28"/>
          <w:szCs w:val="28"/>
          <w:lang w:eastAsia="en-US"/>
        </w:rPr>
        <w:t xml:space="preserve">6. </w:t>
      </w:r>
      <w:r w:rsidRPr="007B5473">
        <w:rPr>
          <w:sz w:val="28"/>
          <w:szCs w:val="28"/>
        </w:rPr>
        <w:t>Опубликовать настоящее решение в сетевом издании «Знамя31.ру» (znamya31.ru), обнародовать и разместить на официальном сайте органов местного самоуправления Бессоновского сельского поселения муниципального района «Белгородский район» Белгородской области.</w:t>
      </w:r>
    </w:p>
    <w:p w:rsidR="006F6C7A" w:rsidRPr="007B5473" w:rsidRDefault="006F6C7A" w:rsidP="006F6C7A">
      <w:pPr>
        <w:tabs>
          <w:tab w:val="left" w:pos="993"/>
        </w:tabs>
        <w:ind w:firstLine="709"/>
        <w:jc w:val="both"/>
        <w:rPr>
          <w:rFonts w:eastAsiaTheme="minorHAnsi"/>
          <w:bCs/>
          <w:sz w:val="28"/>
          <w:szCs w:val="28"/>
          <w:lang w:eastAsia="en-US"/>
        </w:rPr>
      </w:pPr>
      <w:r w:rsidRPr="007B5473">
        <w:rPr>
          <w:rFonts w:eastAsiaTheme="minorHAnsi"/>
          <w:bCs/>
          <w:sz w:val="28"/>
          <w:szCs w:val="28"/>
          <w:lang w:eastAsia="en-US"/>
        </w:rPr>
        <w:t xml:space="preserve">7. Контроль за исполнением настоящего решения возложить </w:t>
      </w:r>
      <w:r w:rsidR="00B3509C">
        <w:rPr>
          <w:rFonts w:eastAsiaTheme="minorHAnsi"/>
          <w:bCs/>
          <w:sz w:val="28"/>
          <w:szCs w:val="28"/>
          <w:lang w:eastAsia="en-US"/>
        </w:rPr>
        <w:br/>
      </w:r>
      <w:r w:rsidRPr="007B5473">
        <w:rPr>
          <w:rFonts w:eastAsiaTheme="minorHAnsi"/>
          <w:bCs/>
          <w:sz w:val="28"/>
          <w:szCs w:val="28"/>
          <w:lang w:eastAsia="en-US"/>
        </w:rPr>
        <w:t>на постоянные комиссии земского собрания Бессоновского сельского поселения по экономическому развитию, бюджету и налоговой политике (Перунов В.З.).</w:t>
      </w:r>
    </w:p>
    <w:p w:rsidR="006F6C7A" w:rsidRPr="007B5473" w:rsidRDefault="006F6C7A" w:rsidP="006F6C7A">
      <w:pPr>
        <w:tabs>
          <w:tab w:val="left" w:pos="993"/>
        </w:tabs>
        <w:ind w:firstLine="709"/>
        <w:jc w:val="both"/>
        <w:rPr>
          <w:rFonts w:eastAsiaTheme="minorHAnsi"/>
          <w:bCs/>
          <w:sz w:val="28"/>
          <w:szCs w:val="28"/>
          <w:lang w:eastAsia="en-US"/>
        </w:rPr>
      </w:pPr>
    </w:p>
    <w:p w:rsidR="006F6C7A" w:rsidRDefault="006F6C7A" w:rsidP="006F6C7A">
      <w:pPr>
        <w:tabs>
          <w:tab w:val="left" w:pos="993"/>
        </w:tabs>
        <w:ind w:firstLine="709"/>
        <w:jc w:val="both"/>
        <w:rPr>
          <w:rFonts w:eastAsiaTheme="minorHAnsi"/>
          <w:bCs/>
          <w:sz w:val="28"/>
          <w:szCs w:val="28"/>
          <w:lang w:eastAsia="en-US"/>
        </w:rPr>
      </w:pPr>
    </w:p>
    <w:p w:rsidR="00B3509C" w:rsidRPr="007B5473" w:rsidRDefault="00B3509C" w:rsidP="006F6C7A">
      <w:pPr>
        <w:tabs>
          <w:tab w:val="left" w:pos="993"/>
        </w:tabs>
        <w:ind w:firstLine="709"/>
        <w:jc w:val="both"/>
        <w:rPr>
          <w:rFonts w:eastAsiaTheme="minorHAnsi"/>
          <w:bCs/>
          <w:sz w:val="28"/>
          <w:szCs w:val="28"/>
          <w:lang w:eastAsia="en-US"/>
        </w:rPr>
      </w:pPr>
    </w:p>
    <w:p w:rsidR="001E0B24" w:rsidRPr="007B5473" w:rsidRDefault="001E0B24" w:rsidP="001E0B24">
      <w:pPr>
        <w:autoSpaceDE w:val="0"/>
        <w:autoSpaceDN w:val="0"/>
        <w:rPr>
          <w:b/>
          <w:bCs/>
          <w:sz w:val="28"/>
          <w:szCs w:val="28"/>
        </w:rPr>
      </w:pPr>
      <w:r w:rsidRPr="007B5473">
        <w:rPr>
          <w:b/>
          <w:bCs/>
          <w:sz w:val="28"/>
          <w:szCs w:val="28"/>
        </w:rPr>
        <w:t>Глава Бессоновского</w:t>
      </w:r>
    </w:p>
    <w:p w:rsidR="00D302E4" w:rsidRPr="007B5473" w:rsidRDefault="001E0B24" w:rsidP="001E0B24">
      <w:pPr>
        <w:widowControl w:val="0"/>
        <w:tabs>
          <w:tab w:val="left" w:pos="1134"/>
        </w:tabs>
        <w:adjustRightInd w:val="0"/>
        <w:jc w:val="both"/>
        <w:textAlignment w:val="baseline"/>
        <w:rPr>
          <w:sz w:val="28"/>
          <w:szCs w:val="28"/>
          <w:highlight w:val="yellow"/>
        </w:rPr>
      </w:pPr>
      <w:r w:rsidRPr="007B5473">
        <w:rPr>
          <w:b/>
          <w:bCs/>
          <w:sz w:val="28"/>
          <w:szCs w:val="28"/>
        </w:rPr>
        <w:t>сельского поселения                                                                      З.И. Афанасьева</w:t>
      </w:r>
    </w:p>
    <w:p w:rsidR="008E171F" w:rsidRPr="007B5473" w:rsidRDefault="008E171F" w:rsidP="008E171F">
      <w:pPr>
        <w:rPr>
          <w:sz w:val="28"/>
          <w:szCs w:val="28"/>
          <w:highlight w:val="yellow"/>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216FEF" w:rsidRPr="007B5473" w:rsidRDefault="00216FEF"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6872" w:rsidRPr="007B5473" w:rsidRDefault="00036872" w:rsidP="002F078F">
      <w:pPr>
        <w:ind w:left="5040"/>
        <w:rPr>
          <w:b/>
          <w:caps/>
          <w:sz w:val="28"/>
          <w:szCs w:val="28"/>
        </w:rPr>
      </w:pPr>
    </w:p>
    <w:p w:rsidR="000333A5" w:rsidRPr="007B5473" w:rsidRDefault="000333A5" w:rsidP="002F078F">
      <w:pPr>
        <w:ind w:left="5040"/>
        <w:rPr>
          <w:b/>
          <w:caps/>
          <w:sz w:val="28"/>
          <w:szCs w:val="28"/>
        </w:rPr>
      </w:pPr>
    </w:p>
    <w:p w:rsidR="000333A5" w:rsidRPr="007B5473" w:rsidRDefault="000333A5" w:rsidP="002F078F">
      <w:pPr>
        <w:ind w:left="5040"/>
        <w:rPr>
          <w:b/>
          <w:caps/>
          <w:sz w:val="28"/>
          <w:szCs w:val="28"/>
        </w:rPr>
      </w:pPr>
    </w:p>
    <w:p w:rsidR="000333A5" w:rsidRPr="007B5473" w:rsidRDefault="000333A5" w:rsidP="002F078F">
      <w:pPr>
        <w:ind w:left="5040"/>
        <w:rPr>
          <w:b/>
          <w:caps/>
          <w:sz w:val="28"/>
          <w:szCs w:val="28"/>
        </w:rPr>
      </w:pPr>
    </w:p>
    <w:p w:rsidR="000333A5" w:rsidRPr="007B5473" w:rsidRDefault="000333A5" w:rsidP="002F078F">
      <w:pPr>
        <w:ind w:left="5040"/>
        <w:rPr>
          <w:b/>
          <w:caps/>
          <w:sz w:val="28"/>
          <w:szCs w:val="28"/>
        </w:rPr>
      </w:pPr>
    </w:p>
    <w:p w:rsidR="00036872" w:rsidRPr="007B5473" w:rsidRDefault="00036872" w:rsidP="002F078F">
      <w:pPr>
        <w:ind w:left="5040"/>
        <w:rPr>
          <w:b/>
          <w:caps/>
          <w:sz w:val="28"/>
          <w:szCs w:val="28"/>
        </w:rPr>
      </w:pPr>
    </w:p>
    <w:p w:rsidR="00621713" w:rsidRPr="007B5473" w:rsidRDefault="00621713" w:rsidP="002F078F">
      <w:pPr>
        <w:ind w:left="5040"/>
        <w:rPr>
          <w:b/>
          <w:caps/>
          <w:sz w:val="28"/>
          <w:szCs w:val="28"/>
        </w:rPr>
      </w:pPr>
    </w:p>
    <w:p w:rsidR="006B47AA" w:rsidRPr="007B5473" w:rsidRDefault="006B47AA" w:rsidP="002F078F">
      <w:pPr>
        <w:ind w:left="5040"/>
        <w:rPr>
          <w:b/>
          <w:caps/>
          <w:sz w:val="28"/>
          <w:szCs w:val="28"/>
        </w:rPr>
      </w:pPr>
    </w:p>
    <w:p w:rsidR="006B47AA" w:rsidRPr="007B5473" w:rsidRDefault="006B47AA" w:rsidP="002F078F">
      <w:pPr>
        <w:ind w:left="5040"/>
        <w:rPr>
          <w:b/>
          <w:caps/>
          <w:sz w:val="28"/>
          <w:szCs w:val="28"/>
        </w:rPr>
      </w:pPr>
    </w:p>
    <w:p w:rsidR="006B47AA" w:rsidRPr="007B5473" w:rsidRDefault="006B47AA" w:rsidP="002F078F">
      <w:pPr>
        <w:ind w:left="5040"/>
        <w:rPr>
          <w:b/>
          <w:caps/>
          <w:sz w:val="28"/>
          <w:szCs w:val="28"/>
        </w:rPr>
      </w:pPr>
    </w:p>
    <w:p w:rsidR="006B47AA" w:rsidRPr="007B5473" w:rsidRDefault="006B47AA" w:rsidP="002F078F">
      <w:pPr>
        <w:ind w:left="5040"/>
        <w:rPr>
          <w:b/>
          <w:caps/>
          <w:sz w:val="28"/>
          <w:szCs w:val="28"/>
        </w:rPr>
      </w:pPr>
    </w:p>
    <w:p w:rsidR="006B47AA" w:rsidRPr="007B5473" w:rsidRDefault="006B47AA" w:rsidP="002F078F">
      <w:pPr>
        <w:ind w:left="5040"/>
        <w:rPr>
          <w:b/>
          <w:caps/>
          <w:sz w:val="28"/>
          <w:szCs w:val="28"/>
        </w:rPr>
      </w:pPr>
    </w:p>
    <w:p w:rsidR="006B47AA" w:rsidRPr="007B5473" w:rsidRDefault="006B47AA" w:rsidP="002F078F">
      <w:pPr>
        <w:ind w:left="5040"/>
        <w:rPr>
          <w:b/>
          <w:caps/>
          <w:sz w:val="28"/>
          <w:szCs w:val="28"/>
        </w:rPr>
      </w:pPr>
    </w:p>
    <w:p w:rsidR="00621713" w:rsidRPr="007B5473" w:rsidRDefault="00621713" w:rsidP="002F078F">
      <w:pPr>
        <w:ind w:left="5040"/>
        <w:rPr>
          <w:b/>
          <w:caps/>
          <w:sz w:val="28"/>
          <w:szCs w:val="28"/>
        </w:rPr>
      </w:pPr>
    </w:p>
    <w:p w:rsidR="006B47AA" w:rsidRPr="007B5473" w:rsidRDefault="006B47AA" w:rsidP="002F078F">
      <w:pPr>
        <w:ind w:left="5040"/>
        <w:rPr>
          <w:b/>
          <w:caps/>
          <w:sz w:val="28"/>
          <w:szCs w:val="28"/>
        </w:rPr>
      </w:pPr>
    </w:p>
    <w:p w:rsidR="00D059D9" w:rsidRPr="007B5473" w:rsidRDefault="00D059D9" w:rsidP="002F078F">
      <w:pPr>
        <w:ind w:left="5040"/>
        <w:rPr>
          <w:b/>
          <w:caps/>
          <w:sz w:val="28"/>
          <w:szCs w:val="28"/>
        </w:rPr>
      </w:pPr>
    </w:p>
    <w:p w:rsidR="000A2243" w:rsidRPr="007B5473" w:rsidRDefault="005F02B9" w:rsidP="007B5473">
      <w:pPr>
        <w:ind w:left="-1560" w:firstLine="6096"/>
        <w:jc w:val="center"/>
        <w:rPr>
          <w:b/>
          <w:sz w:val="28"/>
          <w:szCs w:val="28"/>
        </w:rPr>
      </w:pPr>
      <w:r w:rsidRPr="007B5473">
        <w:rPr>
          <w:b/>
          <w:sz w:val="28"/>
          <w:szCs w:val="28"/>
        </w:rPr>
        <w:lastRenderedPageBreak/>
        <w:t>УТВЕРЖДЕН</w:t>
      </w:r>
    </w:p>
    <w:p w:rsidR="000A2243" w:rsidRPr="007B5473" w:rsidRDefault="0037565F" w:rsidP="007B5473">
      <w:pPr>
        <w:ind w:left="-1560" w:firstLine="6096"/>
        <w:jc w:val="center"/>
        <w:rPr>
          <w:b/>
          <w:sz w:val="28"/>
          <w:szCs w:val="28"/>
        </w:rPr>
      </w:pPr>
      <w:r>
        <w:rPr>
          <w:b/>
          <w:sz w:val="28"/>
          <w:szCs w:val="28"/>
        </w:rPr>
        <w:t xml:space="preserve">решением </w:t>
      </w:r>
      <w:r w:rsidR="007411BF" w:rsidRPr="007B5473">
        <w:rPr>
          <w:b/>
          <w:sz w:val="28"/>
          <w:szCs w:val="28"/>
        </w:rPr>
        <w:t>земского собрания</w:t>
      </w:r>
    </w:p>
    <w:p w:rsidR="00502D10" w:rsidRPr="007B5473" w:rsidRDefault="00F35E6B" w:rsidP="007B5473">
      <w:pPr>
        <w:ind w:left="-1560" w:firstLine="6096"/>
        <w:jc w:val="center"/>
        <w:rPr>
          <w:b/>
          <w:sz w:val="28"/>
          <w:szCs w:val="28"/>
        </w:rPr>
      </w:pPr>
      <w:r w:rsidRPr="007B5473">
        <w:rPr>
          <w:b/>
          <w:bCs/>
          <w:sz w:val="28"/>
          <w:szCs w:val="28"/>
        </w:rPr>
        <w:t>Бессоновского</w:t>
      </w:r>
      <w:r w:rsidR="007B5473" w:rsidRPr="007B5473">
        <w:rPr>
          <w:b/>
          <w:bCs/>
          <w:sz w:val="28"/>
          <w:szCs w:val="28"/>
        </w:rPr>
        <w:t xml:space="preserve"> </w:t>
      </w:r>
      <w:r w:rsidR="007411BF" w:rsidRPr="007B5473">
        <w:rPr>
          <w:b/>
          <w:bCs/>
          <w:sz w:val="28"/>
          <w:szCs w:val="28"/>
        </w:rPr>
        <w:t>сельского поселения</w:t>
      </w:r>
    </w:p>
    <w:p w:rsidR="00BF5F35" w:rsidRPr="007B5473" w:rsidRDefault="00FC0706" w:rsidP="007B5473">
      <w:pPr>
        <w:ind w:left="-1560" w:firstLine="6096"/>
        <w:jc w:val="center"/>
        <w:rPr>
          <w:b/>
          <w:sz w:val="28"/>
          <w:szCs w:val="28"/>
        </w:rPr>
      </w:pPr>
      <w:r w:rsidRPr="007B5473">
        <w:rPr>
          <w:b/>
          <w:sz w:val="28"/>
          <w:szCs w:val="28"/>
        </w:rPr>
        <w:t>от «</w:t>
      </w:r>
      <w:r w:rsidR="0037565F">
        <w:rPr>
          <w:b/>
          <w:sz w:val="28"/>
          <w:szCs w:val="28"/>
        </w:rPr>
        <w:t>29</w:t>
      </w:r>
      <w:r w:rsidRPr="007B5473">
        <w:rPr>
          <w:b/>
          <w:sz w:val="28"/>
          <w:szCs w:val="28"/>
        </w:rPr>
        <w:t xml:space="preserve">» </w:t>
      </w:r>
      <w:r w:rsidR="0037565F">
        <w:rPr>
          <w:b/>
          <w:sz w:val="28"/>
          <w:szCs w:val="28"/>
        </w:rPr>
        <w:t xml:space="preserve">октября </w:t>
      </w:r>
      <w:r w:rsidRPr="007B5473">
        <w:rPr>
          <w:b/>
          <w:sz w:val="28"/>
          <w:szCs w:val="28"/>
        </w:rPr>
        <w:t>202</w:t>
      </w:r>
      <w:r w:rsidR="006F6C7A" w:rsidRPr="007B5473">
        <w:rPr>
          <w:b/>
          <w:sz w:val="28"/>
          <w:szCs w:val="28"/>
        </w:rPr>
        <w:t>4</w:t>
      </w:r>
      <w:r w:rsidRPr="007B5473">
        <w:rPr>
          <w:b/>
          <w:sz w:val="28"/>
          <w:szCs w:val="28"/>
        </w:rPr>
        <w:t xml:space="preserve">года № </w:t>
      </w:r>
      <w:r w:rsidR="0037565F">
        <w:rPr>
          <w:b/>
          <w:sz w:val="28"/>
          <w:szCs w:val="28"/>
        </w:rPr>
        <w:t>67</w:t>
      </w:r>
    </w:p>
    <w:p w:rsidR="006F6C7A" w:rsidRPr="007B5473" w:rsidRDefault="006F6C7A" w:rsidP="001E0B24">
      <w:pPr>
        <w:ind w:left="-1560" w:firstLine="5103"/>
        <w:jc w:val="center"/>
        <w:rPr>
          <w:b/>
          <w:sz w:val="28"/>
          <w:szCs w:val="28"/>
        </w:rPr>
      </w:pPr>
    </w:p>
    <w:p w:rsidR="006F6C7A" w:rsidRPr="007B5473" w:rsidRDefault="006F6C7A" w:rsidP="001E0B24">
      <w:pPr>
        <w:ind w:left="-1560" w:firstLine="5103"/>
        <w:jc w:val="center"/>
        <w:rPr>
          <w:b/>
          <w:sz w:val="28"/>
          <w:szCs w:val="28"/>
        </w:rPr>
      </w:pPr>
      <w:r w:rsidRPr="007B5473">
        <w:rPr>
          <w:b/>
          <w:sz w:val="28"/>
          <w:szCs w:val="28"/>
        </w:rPr>
        <w:t>ПРОЕКТ</w:t>
      </w:r>
    </w:p>
    <w:p w:rsidR="006F6C7A" w:rsidRPr="007B5473" w:rsidRDefault="006F6C7A" w:rsidP="001E0B24">
      <w:pPr>
        <w:ind w:left="-1560" w:firstLine="5103"/>
        <w:jc w:val="center"/>
        <w:rPr>
          <w:b/>
          <w:sz w:val="14"/>
          <w:szCs w:val="28"/>
        </w:rPr>
      </w:pPr>
    </w:p>
    <w:p w:rsidR="00621D79" w:rsidRPr="007B5473" w:rsidRDefault="00621D79" w:rsidP="00621D79">
      <w:pPr>
        <w:pStyle w:val="ConsPlusNormal"/>
        <w:jc w:val="center"/>
        <w:rPr>
          <w:rFonts w:ascii="Times New Roman" w:hAnsi="Times New Roman" w:cs="Times New Roman"/>
          <w:b/>
          <w:sz w:val="28"/>
          <w:szCs w:val="28"/>
        </w:rPr>
      </w:pPr>
    </w:p>
    <w:p w:rsidR="006F6C7A" w:rsidRPr="007B5473" w:rsidRDefault="006F6C7A" w:rsidP="006F6C7A">
      <w:pPr>
        <w:jc w:val="center"/>
        <w:rPr>
          <w:rFonts w:eastAsia="Calibri"/>
          <w:b/>
          <w:sz w:val="27"/>
          <w:szCs w:val="27"/>
          <w:lang w:eastAsia="en-US"/>
        </w:rPr>
      </w:pPr>
      <w:r w:rsidRPr="007B5473">
        <w:rPr>
          <w:rFonts w:eastAsia="Calibri"/>
          <w:b/>
          <w:sz w:val="27"/>
          <w:szCs w:val="27"/>
          <w:lang w:eastAsia="en-US"/>
        </w:rPr>
        <w:t>СОГЛАШЕНИЕ № __/__/__</w:t>
      </w:r>
    </w:p>
    <w:p w:rsidR="006F6C7A" w:rsidRPr="007B5473" w:rsidRDefault="006F6C7A" w:rsidP="006F6C7A">
      <w:pPr>
        <w:jc w:val="center"/>
        <w:rPr>
          <w:rFonts w:eastAsia="Calibri"/>
          <w:b/>
          <w:sz w:val="27"/>
          <w:szCs w:val="27"/>
          <w:lang w:eastAsia="en-US"/>
        </w:rPr>
      </w:pPr>
      <w:bookmarkStart w:id="1" w:name="_Hlk83142751"/>
      <w:r w:rsidRPr="007B5473">
        <w:rPr>
          <w:rFonts w:eastAsia="Calibri"/>
          <w:b/>
          <w:sz w:val="27"/>
          <w:szCs w:val="27"/>
          <w:lang w:eastAsia="en-US"/>
        </w:rPr>
        <w:t>между администрацией Белгородского района и администрацией __________ городского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bookmarkEnd w:id="1"/>
    </w:p>
    <w:p w:rsidR="006F6C7A" w:rsidRPr="007B5473" w:rsidRDefault="006F6C7A" w:rsidP="006F6C7A">
      <w:pPr>
        <w:jc w:val="center"/>
        <w:rPr>
          <w:rFonts w:eastAsia="Calibri"/>
          <w:b/>
          <w:sz w:val="27"/>
          <w:szCs w:val="27"/>
          <w:lang w:eastAsia="en-US"/>
        </w:rPr>
      </w:pPr>
    </w:p>
    <w:p w:rsidR="006F6C7A" w:rsidRPr="007B5473" w:rsidRDefault="006F6C7A" w:rsidP="006F6C7A">
      <w:pPr>
        <w:rPr>
          <w:rFonts w:eastAsia="Calibri"/>
          <w:b/>
          <w:sz w:val="27"/>
          <w:szCs w:val="27"/>
          <w:lang w:eastAsia="en-US"/>
        </w:rPr>
      </w:pPr>
      <w:r w:rsidRPr="007B5473">
        <w:rPr>
          <w:rFonts w:eastAsia="Calibri"/>
          <w:b/>
          <w:sz w:val="27"/>
          <w:szCs w:val="27"/>
          <w:lang w:eastAsia="en-US"/>
        </w:rPr>
        <w:t>г. Белгород                                                                             «__» ___________ 20__ г.</w:t>
      </w:r>
    </w:p>
    <w:p w:rsidR="006F6C7A" w:rsidRPr="007B5473" w:rsidRDefault="006F6C7A" w:rsidP="006F6C7A">
      <w:pPr>
        <w:ind w:firstLine="540"/>
        <w:jc w:val="both"/>
        <w:rPr>
          <w:rFonts w:eastAsia="Calibri"/>
          <w:sz w:val="27"/>
          <w:szCs w:val="27"/>
          <w:lang w:eastAsia="en-US"/>
        </w:rPr>
      </w:pPr>
    </w:p>
    <w:p w:rsidR="006F6C7A" w:rsidRPr="007B5473" w:rsidRDefault="006F6C7A" w:rsidP="006F6C7A">
      <w:pPr>
        <w:ind w:firstLine="540"/>
        <w:jc w:val="both"/>
        <w:rPr>
          <w:rFonts w:eastAsia="Calibri"/>
          <w:sz w:val="27"/>
          <w:szCs w:val="27"/>
          <w:lang w:eastAsia="en-US"/>
        </w:rPr>
      </w:pP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Администрация </w:t>
      </w:r>
      <w:r w:rsidR="007B5473" w:rsidRPr="007B5473">
        <w:rPr>
          <w:rFonts w:eastAsia="Calibri"/>
          <w:sz w:val="28"/>
          <w:szCs w:val="28"/>
          <w:lang w:eastAsia="en-US"/>
        </w:rPr>
        <w:t>Бессоновского сельского поселения</w:t>
      </w:r>
      <w:r w:rsidRPr="007B5473">
        <w:rPr>
          <w:rFonts w:eastAsia="Calibri"/>
          <w:sz w:val="28"/>
          <w:szCs w:val="28"/>
          <w:lang w:eastAsia="en-US"/>
        </w:rPr>
        <w:t xml:space="preserve">, именуемая в дальнейшем «Администрация поселения», в лице главы администрации </w:t>
      </w:r>
      <w:r w:rsidR="007B5473" w:rsidRPr="007B5473">
        <w:rPr>
          <w:rFonts w:eastAsia="Calibri"/>
          <w:sz w:val="28"/>
          <w:szCs w:val="28"/>
          <w:lang w:eastAsia="en-US"/>
        </w:rPr>
        <w:t>Бессоновского сельского поселения Сыромятникова Александра Владимировича</w:t>
      </w:r>
      <w:r w:rsidRPr="007B5473">
        <w:rPr>
          <w:rFonts w:eastAsia="Calibri"/>
          <w:sz w:val="28"/>
          <w:szCs w:val="28"/>
          <w:lang w:eastAsia="en-US"/>
        </w:rPr>
        <w:t xml:space="preserve">, действующего(ей) на основании Устава </w:t>
      </w:r>
      <w:r w:rsidR="007B5473" w:rsidRPr="007B5473">
        <w:rPr>
          <w:rFonts w:eastAsia="Calibri"/>
          <w:sz w:val="28"/>
          <w:szCs w:val="28"/>
          <w:lang w:eastAsia="en-US"/>
        </w:rPr>
        <w:t xml:space="preserve">Бессоновского сельского поселения </w:t>
      </w:r>
      <w:r w:rsidRPr="007B5473">
        <w:rPr>
          <w:rFonts w:eastAsia="Calibri"/>
          <w:sz w:val="28"/>
          <w:szCs w:val="28"/>
          <w:lang w:eastAsia="en-US"/>
        </w:rPr>
        <w:t xml:space="preserve">муниципального района «Белгородский район» Белгородской области, с одной стороны, </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и администрация Белгородского района, именуемая в дальнейшем «Администрация района», в лице главы администрации Белгородского района </w:t>
      </w:r>
      <w:r w:rsidR="007B5473" w:rsidRPr="007B5473">
        <w:rPr>
          <w:rFonts w:eastAsia="Calibri"/>
          <w:sz w:val="28"/>
          <w:szCs w:val="28"/>
          <w:lang w:eastAsia="en-US"/>
        </w:rPr>
        <w:t>Куташовой Анны Петровны</w:t>
      </w:r>
      <w:r w:rsidRPr="007B5473">
        <w:rPr>
          <w:rFonts w:eastAsia="Calibri"/>
          <w:sz w:val="28"/>
          <w:szCs w:val="28"/>
          <w:lang w:eastAsia="en-US"/>
        </w:rPr>
        <w:t xml:space="preserve">, действующего на основании </w:t>
      </w:r>
      <w:hyperlink r:id="rId9" w:tooltip="consultantplus://offline/ref=5AF88640E3BA68F894A0E7E6A3DADE8038A745907925B498135FC6BCD03FDE5822PEG" w:history="1">
        <w:r w:rsidRPr="007B5473">
          <w:rPr>
            <w:rFonts w:eastAsia="Calibri"/>
            <w:sz w:val="28"/>
            <w:szCs w:val="28"/>
            <w:lang w:eastAsia="en-US"/>
          </w:rPr>
          <w:t>Устава</w:t>
        </w:r>
      </w:hyperlink>
      <w:r w:rsidRPr="007B5473">
        <w:rPr>
          <w:rFonts w:eastAsia="Calibri"/>
          <w:sz w:val="28"/>
          <w:szCs w:val="28"/>
          <w:lang w:eastAsia="en-US"/>
        </w:rPr>
        <w:t xml:space="preserve"> муниципального района «Белгородский район» Белгородской области, с другой стороны,</w:t>
      </w:r>
      <w:r w:rsidR="007B5473" w:rsidRPr="007B5473">
        <w:rPr>
          <w:rFonts w:eastAsia="Calibri"/>
          <w:sz w:val="28"/>
          <w:szCs w:val="28"/>
          <w:lang w:eastAsia="en-US"/>
        </w:rPr>
        <w:t xml:space="preserve"> </w:t>
      </w:r>
      <w:r w:rsidRPr="007B5473">
        <w:rPr>
          <w:rFonts w:eastAsia="Calibri"/>
          <w:sz w:val="28"/>
          <w:szCs w:val="28"/>
          <w:lang w:eastAsia="en-US"/>
        </w:rPr>
        <w:t xml:space="preserve">в дальнейшем именуемые «Стороны», руководствуясь                                                       </w:t>
      </w:r>
      <w:hyperlink r:id="rId10" w:tooltip="consultantplus://offline/ref=5AF88640E3BA68F894A0F9EBB5B6848D3DAA1E947D25B8CE48009DE18736D40F69F4F8A41B24PEG" w:history="1">
        <w:r w:rsidRPr="007B5473">
          <w:rPr>
            <w:rFonts w:eastAsia="Calibri"/>
            <w:sz w:val="28"/>
            <w:szCs w:val="28"/>
            <w:lang w:eastAsia="en-US"/>
          </w:rPr>
          <w:t>частью 4 статьи 15</w:t>
        </w:r>
      </w:hyperlink>
      <w:r w:rsidRPr="007B5473">
        <w:rPr>
          <w:rFonts w:eastAsia="Calibr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w:t>
      </w:r>
      <w:r w:rsidR="007B5473" w:rsidRPr="007B5473">
        <w:rPr>
          <w:rFonts w:eastAsia="Calibri"/>
          <w:sz w:val="28"/>
          <w:szCs w:val="28"/>
          <w:lang w:eastAsia="en-US"/>
        </w:rPr>
        <w:t>Бессоновского сельского поселения</w:t>
      </w:r>
      <w:r w:rsidRPr="007B5473">
        <w:rPr>
          <w:rFonts w:eastAsia="Calibri"/>
          <w:sz w:val="28"/>
          <w:szCs w:val="28"/>
          <w:lang w:eastAsia="en-US"/>
        </w:rPr>
        <w:t xml:space="preserve"> муниципального района, решением </w:t>
      </w:r>
      <w:r w:rsidR="007B5473" w:rsidRPr="007B5473">
        <w:rPr>
          <w:rFonts w:eastAsia="Calibri"/>
          <w:sz w:val="28"/>
          <w:szCs w:val="28"/>
          <w:lang w:eastAsia="en-US"/>
        </w:rPr>
        <w:t>земского</w:t>
      </w:r>
      <w:r w:rsidRPr="007B5473">
        <w:rPr>
          <w:rFonts w:eastAsia="Calibri"/>
          <w:sz w:val="28"/>
          <w:szCs w:val="28"/>
          <w:lang w:eastAsia="en-US"/>
        </w:rPr>
        <w:t xml:space="preserve"> собрания </w:t>
      </w:r>
      <w:r w:rsidR="007B5473" w:rsidRPr="007B5473">
        <w:rPr>
          <w:rFonts w:eastAsia="Calibri"/>
          <w:sz w:val="28"/>
          <w:szCs w:val="28"/>
          <w:lang w:eastAsia="en-US"/>
        </w:rPr>
        <w:t xml:space="preserve">Бессоновского сельского поселения </w:t>
      </w:r>
      <w:r w:rsidRPr="007B5473">
        <w:rPr>
          <w:rFonts w:eastAsia="Calibri"/>
          <w:sz w:val="28"/>
          <w:szCs w:val="28"/>
          <w:lang w:eastAsia="en-US"/>
        </w:rPr>
        <w:t xml:space="preserve">от «__» __________ 20__ года № ___, решением Муниципального совета Белгородского района от «__» _________ 20__ года № ___, заключили настоящее Соглашение между администрацией Белгородского района                             и администрацией </w:t>
      </w:r>
      <w:r w:rsidR="007B5473" w:rsidRPr="007B5473">
        <w:rPr>
          <w:rFonts w:eastAsia="Calibri"/>
          <w:sz w:val="28"/>
          <w:szCs w:val="28"/>
          <w:lang w:eastAsia="en-US"/>
        </w:rPr>
        <w:t xml:space="preserve">Бессоновского сельского поселения </w:t>
      </w:r>
      <w:r w:rsidRPr="007B5473">
        <w:rPr>
          <w:rFonts w:eastAsia="Calibri"/>
          <w:sz w:val="28"/>
          <w:szCs w:val="28"/>
          <w:lang w:eastAsia="en-US"/>
        </w:rPr>
        <w:t xml:space="preserve">об осуществлении части полномочий поселения  по созданию условий для организации досуга </w:t>
      </w:r>
      <w:r w:rsidR="007B5473" w:rsidRPr="007B5473">
        <w:rPr>
          <w:rFonts w:eastAsia="Calibri"/>
          <w:sz w:val="28"/>
          <w:szCs w:val="28"/>
          <w:lang w:eastAsia="en-US"/>
        </w:rPr>
        <w:br/>
      </w:r>
      <w:r w:rsidRPr="007B5473">
        <w:rPr>
          <w:rFonts w:eastAsia="Calibri"/>
          <w:sz w:val="28"/>
          <w:szCs w:val="28"/>
          <w:lang w:eastAsia="en-US"/>
        </w:rPr>
        <w:t>и обеспечения жителей поселения услугами организаций культуры (далее – «Соглашение») о нижеследующем:</w:t>
      </w:r>
    </w:p>
    <w:p w:rsidR="006F6C7A" w:rsidRPr="007B5473" w:rsidRDefault="006F6C7A" w:rsidP="006F6C7A">
      <w:pPr>
        <w:jc w:val="both"/>
        <w:rPr>
          <w:rFonts w:eastAsia="Calibri"/>
          <w:sz w:val="28"/>
          <w:szCs w:val="28"/>
          <w:lang w:eastAsia="en-US"/>
        </w:rPr>
      </w:pPr>
    </w:p>
    <w:p w:rsidR="006F6C7A" w:rsidRPr="007B5473" w:rsidRDefault="006F6C7A" w:rsidP="006F6C7A">
      <w:pPr>
        <w:numPr>
          <w:ilvl w:val="0"/>
          <w:numId w:val="40"/>
        </w:numPr>
        <w:jc w:val="center"/>
        <w:outlineLvl w:val="1"/>
        <w:rPr>
          <w:rFonts w:eastAsia="Calibri"/>
          <w:b/>
          <w:sz w:val="28"/>
          <w:szCs w:val="28"/>
          <w:lang w:eastAsia="en-US"/>
        </w:rPr>
      </w:pPr>
      <w:r w:rsidRPr="007B5473">
        <w:rPr>
          <w:rFonts w:eastAsia="Calibri"/>
          <w:b/>
          <w:sz w:val="28"/>
          <w:szCs w:val="28"/>
          <w:lang w:eastAsia="en-US"/>
        </w:rPr>
        <w:t>Общие положения</w:t>
      </w:r>
    </w:p>
    <w:p w:rsidR="006F6C7A" w:rsidRPr="007B5473" w:rsidRDefault="006F6C7A" w:rsidP="006F6C7A">
      <w:pPr>
        <w:ind w:left="720"/>
        <w:outlineLvl w:val="1"/>
        <w:rPr>
          <w:rFonts w:eastAsia="Calibri"/>
          <w:b/>
          <w:sz w:val="28"/>
          <w:szCs w:val="28"/>
          <w:lang w:eastAsia="en-US"/>
        </w:rPr>
      </w:pP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1.1. Администрация поселения передает, а Администрация района принимает осуществление части полномочий по созданию условий </w:t>
      </w:r>
      <w:r w:rsidRPr="007B5473">
        <w:rPr>
          <w:rFonts w:eastAsia="Calibri"/>
          <w:sz w:val="28"/>
          <w:szCs w:val="28"/>
          <w:lang w:eastAsia="en-US"/>
        </w:rPr>
        <w:br/>
        <w:t xml:space="preserve">для организации досуга и обеспечения жителей поселения услугами </w:t>
      </w:r>
      <w:r w:rsidRPr="007B5473">
        <w:rPr>
          <w:rFonts w:eastAsia="Calibri"/>
          <w:sz w:val="28"/>
          <w:szCs w:val="28"/>
          <w:lang w:eastAsia="en-US"/>
        </w:rPr>
        <w:lastRenderedPageBreak/>
        <w:t>организаций культуры в соответствии с пунктами 2.1., 2.2. настоящего Соглашения.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1.2. Осуществление части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«Белгородский район» Белгородской области.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1.3. Для осуществления части полномочий Администрация поселения                                из бюджета поселения предоставляет, бюджету муниципального района межбюджетные трансферты, определяемые в соответствии                                                              с </w:t>
      </w:r>
      <w:hyperlink w:anchor="Par49" w:tooltip="#Par49" w:history="1">
        <w:r w:rsidRPr="007B5473">
          <w:rPr>
            <w:rFonts w:eastAsia="Calibri"/>
            <w:sz w:val="28"/>
            <w:szCs w:val="28"/>
            <w:lang w:eastAsia="en-US"/>
          </w:rPr>
          <w:t>пунктом 3.1</w:t>
        </w:r>
      </w:hyperlink>
      <w:r w:rsidRPr="007B5473">
        <w:rPr>
          <w:rFonts w:eastAsia="Calibri"/>
          <w:sz w:val="28"/>
          <w:szCs w:val="28"/>
          <w:lang w:eastAsia="en-US"/>
        </w:rPr>
        <w:t xml:space="preserve"> настоящего Соглашения.</w:t>
      </w:r>
    </w:p>
    <w:p w:rsidR="006F6C7A" w:rsidRPr="007B5473" w:rsidRDefault="006F6C7A" w:rsidP="006F6C7A">
      <w:pPr>
        <w:ind w:firstLine="540"/>
        <w:jc w:val="both"/>
        <w:rPr>
          <w:rFonts w:eastAsia="Calibri"/>
          <w:sz w:val="28"/>
          <w:szCs w:val="28"/>
          <w:lang w:eastAsia="en-US"/>
        </w:rPr>
      </w:pPr>
    </w:p>
    <w:p w:rsidR="006F6C7A" w:rsidRPr="007B5473" w:rsidRDefault="006F6C7A" w:rsidP="006F6C7A">
      <w:pPr>
        <w:numPr>
          <w:ilvl w:val="0"/>
          <w:numId w:val="40"/>
        </w:numPr>
        <w:jc w:val="center"/>
        <w:outlineLvl w:val="1"/>
        <w:rPr>
          <w:rFonts w:eastAsia="Calibri"/>
          <w:b/>
          <w:sz w:val="28"/>
          <w:szCs w:val="28"/>
          <w:lang w:eastAsia="en-US"/>
        </w:rPr>
      </w:pPr>
      <w:r w:rsidRPr="007B5473">
        <w:rPr>
          <w:rFonts w:eastAsia="Calibri"/>
          <w:b/>
          <w:sz w:val="28"/>
          <w:szCs w:val="28"/>
          <w:lang w:eastAsia="en-US"/>
        </w:rPr>
        <w:t>Перечень полномочий, осуществляемых Администрацией района</w:t>
      </w:r>
    </w:p>
    <w:p w:rsidR="006F6C7A" w:rsidRPr="007B5473" w:rsidRDefault="006F6C7A" w:rsidP="006F6C7A">
      <w:pPr>
        <w:ind w:left="720"/>
        <w:outlineLvl w:val="1"/>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bookmarkStart w:id="2" w:name="Par24"/>
      <w:bookmarkEnd w:id="2"/>
      <w:r w:rsidRPr="007B5473">
        <w:rPr>
          <w:rFonts w:eastAsia="Calibri"/>
          <w:sz w:val="28"/>
          <w:szCs w:val="28"/>
          <w:lang w:eastAsia="en-US"/>
        </w:rPr>
        <w:t xml:space="preserve">2.1. Администрация поселения передаёт, а Администрация района принимает осуществление части полномочий по созданию условий </w:t>
      </w:r>
      <w:r w:rsidRPr="007B5473">
        <w:rPr>
          <w:rFonts w:eastAsia="Calibri"/>
          <w:sz w:val="28"/>
          <w:szCs w:val="28"/>
          <w:lang w:eastAsia="en-US"/>
        </w:rPr>
        <w:br/>
        <w:t>для организации досуга и обеспечения жителей поселения услугами организаций культуры.</w:t>
      </w:r>
    </w:p>
    <w:p w:rsidR="006F6C7A" w:rsidRPr="007B5473" w:rsidRDefault="006F6C7A" w:rsidP="006F6C7A">
      <w:pPr>
        <w:ind w:firstLine="540"/>
        <w:jc w:val="both"/>
        <w:rPr>
          <w:rFonts w:eastAsia="Calibri"/>
          <w:bCs/>
          <w:sz w:val="28"/>
          <w:szCs w:val="28"/>
          <w:lang w:eastAsia="en-US"/>
        </w:rPr>
      </w:pPr>
      <w:r w:rsidRPr="007B5473">
        <w:rPr>
          <w:rFonts w:eastAsia="Calibri"/>
          <w:bCs/>
          <w:sz w:val="28"/>
          <w:szCs w:val="28"/>
          <w:lang w:eastAsia="en-US"/>
        </w:rPr>
        <w:t>Часть переданных полномочий реализуются Управлением культуры администрации Белгородского района. На Управление культуры администрации Белгородского района возлагается решение следующих вопросов:</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разработка целевых, перспективных, годовых планов и комплексных программ развития и сохранения культуры поселения с учетом интересов жителей поселения;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организация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участие в подготовке структуры и штатного расписания муниципальных учреждений культуры;</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организация мероприятий профессионального развития и повышения квалификации работников культуры, оказание методико-консультационной, практической помощи работникам муниципальных учреждений культуры;</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обеспечение участия в районном, региональном, всероссийском культурном сотрудничестве;</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участие в определении условий труда работников муниципальных учреждений культуры;</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 участие в осуществлении правового регулирования деятельности муниципальных учреждений поселения (подготовка обоснования расходной части бюджета поселения при его формировании и последующих корректировках по отрасли культуры, составление договоров и соглашений, подготовка проектов муниципальных правовых актов поселений </w:t>
      </w:r>
      <w:r w:rsidRPr="007B5473">
        <w:rPr>
          <w:rFonts w:eastAsia="Calibri"/>
          <w:sz w:val="28"/>
          <w:szCs w:val="28"/>
          <w:lang w:eastAsia="en-US"/>
        </w:rPr>
        <w:br/>
        <w:t>по организации деятельности в сфере культуры);</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обеспечение укрепления материально-технической базы, организация инженерно-технического обслуживания (транспортные средства, световые                           и звукоусилительные устройства, видеооборудования и т.п.) муниципальных учреждений культуры;</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lastRenderedPageBreak/>
        <w:t>- содействие руководителям муниципальных учреждений культуры                                 и организация мониторинга за проведением работ по капитальному ремонту помещений муниципальных учреждений культуры поселения, осуществляемых                      в рамках областных программ с передачей субвенций из бюджета поселений                             в бюджет муниципального района «Белгородский район» Белгородской области;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организация сбора статистических показателей, характеризующих состояние сферы культуры поселения и предоставление указанных данных органам государственной власти в установленном порядке, проведение сравнительного анализа и мониторинга показателей;</w:t>
      </w:r>
    </w:p>
    <w:p w:rsidR="006F6C7A" w:rsidRPr="007B5473" w:rsidRDefault="006F6C7A" w:rsidP="006F6C7A">
      <w:pPr>
        <w:ind w:firstLine="540"/>
        <w:jc w:val="both"/>
        <w:rPr>
          <w:bCs/>
          <w:sz w:val="28"/>
          <w:szCs w:val="28"/>
        </w:rPr>
      </w:pPr>
      <w:r w:rsidRPr="007B5473">
        <w:rPr>
          <w:sz w:val="28"/>
          <w:szCs w:val="28"/>
        </w:rPr>
        <w:t xml:space="preserve">- </w:t>
      </w:r>
      <w:r w:rsidRPr="007B5473">
        <w:rPr>
          <w:bCs/>
          <w:sz w:val="28"/>
          <w:szCs w:val="28"/>
        </w:rPr>
        <w:t>иные вопросы в сфере культуры в соответствии с действующим законодательством Российской Федерации.</w:t>
      </w:r>
    </w:p>
    <w:p w:rsidR="006F6C7A" w:rsidRPr="007B5473" w:rsidRDefault="006F6C7A" w:rsidP="006F6C7A">
      <w:pPr>
        <w:ind w:firstLine="540"/>
        <w:jc w:val="both"/>
        <w:rPr>
          <w:rFonts w:eastAsia="Calibri"/>
          <w:bCs/>
          <w:sz w:val="28"/>
          <w:szCs w:val="28"/>
          <w:lang w:eastAsia="en-US"/>
        </w:rPr>
      </w:pPr>
      <w:r w:rsidRPr="007B5473">
        <w:rPr>
          <w:rFonts w:eastAsia="Calibri"/>
          <w:bCs/>
          <w:sz w:val="28"/>
          <w:szCs w:val="28"/>
          <w:lang w:eastAsia="en-US"/>
        </w:rPr>
        <w:t>На администрацию Белгородского района возлагается решение следующего вопроса:</w:t>
      </w:r>
    </w:p>
    <w:p w:rsidR="006F6C7A" w:rsidRPr="007B5473" w:rsidRDefault="006F6C7A" w:rsidP="006F6C7A">
      <w:pPr>
        <w:ind w:firstLine="540"/>
        <w:jc w:val="both"/>
        <w:rPr>
          <w:sz w:val="28"/>
          <w:szCs w:val="28"/>
        </w:rPr>
      </w:pPr>
      <w:r w:rsidRPr="007B5473">
        <w:rPr>
          <w:sz w:val="28"/>
          <w:szCs w:val="28"/>
        </w:rPr>
        <w:t>-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2.2. Администрации района и Управление культуры осуществляет часть полномочий, указанных в пункте 2.1. настоящего Соглашения, в следующих муниципальных учреждениях культуры поселения:</w:t>
      </w:r>
    </w:p>
    <w:p w:rsidR="006F6C7A" w:rsidRPr="007B5473" w:rsidRDefault="007B5473" w:rsidP="006F6C7A">
      <w:pPr>
        <w:ind w:firstLine="540"/>
        <w:jc w:val="both"/>
        <w:rPr>
          <w:rFonts w:eastAsia="Calibri"/>
          <w:sz w:val="28"/>
          <w:szCs w:val="28"/>
          <w:lang w:eastAsia="en-US"/>
        </w:rPr>
      </w:pPr>
      <w:r w:rsidRPr="007B5473">
        <w:rPr>
          <w:rFonts w:eastAsia="Calibri"/>
          <w:sz w:val="28"/>
          <w:szCs w:val="28"/>
          <w:lang w:eastAsia="en-US"/>
        </w:rPr>
        <w:t>- Центр культурного развития с. Бессоновка</w:t>
      </w:r>
      <w:r w:rsidR="006F6C7A" w:rsidRPr="007B5473">
        <w:rPr>
          <w:rFonts w:eastAsia="Calibri"/>
          <w:sz w:val="28"/>
          <w:szCs w:val="28"/>
          <w:lang w:eastAsia="en-US"/>
        </w:rPr>
        <w:t xml:space="preserve"> - структурное подразделение АУК «ЦКС Белгородского района»;</w:t>
      </w:r>
    </w:p>
    <w:p w:rsidR="007B5473" w:rsidRPr="007B5473" w:rsidRDefault="006F6C7A" w:rsidP="006F6C7A">
      <w:pPr>
        <w:ind w:firstLine="540"/>
        <w:jc w:val="both"/>
        <w:rPr>
          <w:rFonts w:eastAsia="Calibri"/>
          <w:sz w:val="28"/>
          <w:szCs w:val="28"/>
          <w:lang w:eastAsia="en-US"/>
        </w:rPr>
      </w:pPr>
      <w:r w:rsidRPr="007B5473">
        <w:rPr>
          <w:rFonts w:eastAsia="Calibri"/>
          <w:sz w:val="28"/>
          <w:szCs w:val="28"/>
          <w:lang w:eastAsia="en-US"/>
        </w:rPr>
        <w:t>-</w:t>
      </w:r>
      <w:r w:rsidR="007B5473" w:rsidRPr="007B5473">
        <w:rPr>
          <w:rFonts w:eastAsia="Calibri"/>
          <w:sz w:val="28"/>
          <w:szCs w:val="28"/>
          <w:lang w:eastAsia="en-US"/>
        </w:rPr>
        <w:t xml:space="preserve"> Ближнянский </w:t>
      </w:r>
      <w:r w:rsidRPr="007B5473">
        <w:rPr>
          <w:rFonts w:eastAsia="Calibri"/>
          <w:sz w:val="28"/>
          <w:szCs w:val="28"/>
          <w:lang w:eastAsia="en-US"/>
        </w:rPr>
        <w:t>сельский клуб - структурное подразделение                                АУК «ЦКС Белгородского района»</w:t>
      </w:r>
      <w:r w:rsidR="007B5473" w:rsidRPr="007B5473">
        <w:rPr>
          <w:rFonts w:eastAsia="Calibri"/>
          <w:sz w:val="28"/>
          <w:szCs w:val="28"/>
          <w:lang w:eastAsia="en-US"/>
        </w:rPr>
        <w:t>;</w:t>
      </w:r>
    </w:p>
    <w:p w:rsidR="007B5473" w:rsidRPr="007B5473" w:rsidRDefault="007B5473" w:rsidP="007B5473">
      <w:pPr>
        <w:ind w:firstLine="540"/>
        <w:jc w:val="both"/>
        <w:rPr>
          <w:rFonts w:eastAsia="Calibri"/>
          <w:sz w:val="28"/>
          <w:szCs w:val="28"/>
          <w:lang w:eastAsia="en-US"/>
        </w:rPr>
      </w:pPr>
      <w:r w:rsidRPr="007B5473">
        <w:rPr>
          <w:rFonts w:eastAsia="Calibri"/>
          <w:sz w:val="28"/>
          <w:szCs w:val="28"/>
          <w:lang w:eastAsia="en-US"/>
        </w:rPr>
        <w:t>- Орловский сельский клуб - структурное подразделение                                АУК «ЦКС Белгородского района»;</w:t>
      </w:r>
    </w:p>
    <w:p w:rsidR="006F6C7A" w:rsidRPr="007B5473" w:rsidRDefault="007B5473" w:rsidP="006F6C7A">
      <w:pPr>
        <w:ind w:firstLine="540"/>
        <w:jc w:val="both"/>
        <w:rPr>
          <w:rFonts w:eastAsia="Calibri"/>
          <w:sz w:val="28"/>
          <w:szCs w:val="28"/>
          <w:lang w:eastAsia="en-US"/>
        </w:rPr>
      </w:pPr>
      <w:r w:rsidRPr="007B5473">
        <w:rPr>
          <w:rFonts w:eastAsia="Calibri"/>
          <w:sz w:val="28"/>
          <w:szCs w:val="28"/>
          <w:lang w:eastAsia="en-US"/>
        </w:rPr>
        <w:t>- Солохинский сельский клуб - структурное подразделение                                АУК «ЦКС Белгородского района»</w:t>
      </w:r>
      <w:r w:rsidR="006F6C7A" w:rsidRPr="007B5473">
        <w:rPr>
          <w:rFonts w:eastAsia="Calibri"/>
          <w:sz w:val="28"/>
          <w:szCs w:val="28"/>
          <w:lang w:eastAsia="en-US"/>
        </w:rPr>
        <w:t>.</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2.3.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 органами местного самоуправления, учреждениями                              и организациями муниципального района «Белгородский район» Белгородской области.</w:t>
      </w:r>
    </w:p>
    <w:p w:rsidR="006F6C7A" w:rsidRPr="007B5473" w:rsidRDefault="006F6C7A" w:rsidP="006F6C7A">
      <w:pPr>
        <w:jc w:val="both"/>
        <w:rPr>
          <w:rFonts w:eastAsia="Calibri"/>
          <w:sz w:val="28"/>
          <w:szCs w:val="28"/>
          <w:lang w:eastAsia="en-US"/>
        </w:rPr>
      </w:pPr>
    </w:p>
    <w:p w:rsidR="006F6C7A" w:rsidRPr="007B5473" w:rsidRDefault="006F6C7A" w:rsidP="006F6C7A">
      <w:pPr>
        <w:jc w:val="center"/>
        <w:outlineLvl w:val="1"/>
        <w:rPr>
          <w:rFonts w:eastAsia="Calibri"/>
          <w:b/>
          <w:sz w:val="28"/>
          <w:szCs w:val="28"/>
          <w:lang w:eastAsia="en-US"/>
        </w:rPr>
      </w:pPr>
      <w:r w:rsidRPr="007B5473">
        <w:rPr>
          <w:rFonts w:eastAsia="Calibri"/>
          <w:b/>
          <w:sz w:val="28"/>
          <w:szCs w:val="28"/>
          <w:lang w:eastAsia="en-US"/>
        </w:rPr>
        <w:t>3. Межбюджетные трансферты, направляемые</w:t>
      </w:r>
    </w:p>
    <w:p w:rsidR="006F6C7A" w:rsidRPr="007B5473" w:rsidRDefault="006F6C7A" w:rsidP="006F6C7A">
      <w:pPr>
        <w:jc w:val="center"/>
        <w:rPr>
          <w:rFonts w:eastAsia="Calibri"/>
          <w:b/>
          <w:sz w:val="28"/>
          <w:szCs w:val="28"/>
          <w:lang w:eastAsia="en-US"/>
        </w:rPr>
      </w:pPr>
      <w:r w:rsidRPr="007B5473">
        <w:rPr>
          <w:rFonts w:eastAsia="Calibri"/>
          <w:b/>
          <w:sz w:val="28"/>
          <w:szCs w:val="28"/>
          <w:lang w:eastAsia="en-US"/>
        </w:rPr>
        <w:t>на осуществление части передаваемой части полномочий</w:t>
      </w:r>
    </w:p>
    <w:p w:rsidR="006F6C7A" w:rsidRPr="007B5473" w:rsidRDefault="006F6C7A" w:rsidP="006F6C7A">
      <w:pPr>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bookmarkStart w:id="3" w:name="Par49"/>
      <w:bookmarkEnd w:id="3"/>
      <w:r w:rsidRPr="007B5473">
        <w:rPr>
          <w:rFonts w:eastAsia="Calibri"/>
          <w:sz w:val="28"/>
          <w:szCs w:val="28"/>
          <w:lang w:eastAsia="en-US"/>
        </w:rPr>
        <w:t>3.1. Расчет межбюджетных трансфертов, направляемых на осуществление части полномочий по решению вопросов, указанных в п. 2.1 настоящего Соглашения, производится в соответствии с порядком и условиями предоставления межбюджетных трансфертов, предоставляемых в соответствии                    с решениями представительных органов поселений, из бюджетов городских (сельских) поселений бюджету муниципального района «Белгородский район»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(далее - межбюджетные трансферты).</w:t>
      </w:r>
    </w:p>
    <w:p w:rsidR="006F6C7A" w:rsidRPr="007B5473" w:rsidRDefault="006F6C7A" w:rsidP="006F6C7A">
      <w:pPr>
        <w:ind w:firstLine="540"/>
        <w:jc w:val="both"/>
        <w:rPr>
          <w:rFonts w:eastAsia="Calibri"/>
          <w:sz w:val="28"/>
          <w:szCs w:val="28"/>
          <w:lang w:eastAsia="en-US"/>
        </w:rPr>
      </w:pPr>
      <w:bookmarkStart w:id="4" w:name="Par50"/>
      <w:bookmarkEnd w:id="4"/>
      <w:r w:rsidRPr="007B5473">
        <w:rPr>
          <w:rFonts w:eastAsia="Calibri"/>
          <w:sz w:val="28"/>
          <w:szCs w:val="28"/>
          <w:lang w:eastAsia="en-US"/>
        </w:rPr>
        <w:lastRenderedPageBreak/>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3.3. Размер межбюджетных трансфертов, направляемых для осуществления части полномочий устанавливается в размере __________ в год.</w:t>
      </w:r>
    </w:p>
    <w:p w:rsidR="006F6C7A" w:rsidRPr="007B5473" w:rsidRDefault="006F6C7A" w:rsidP="006F6C7A">
      <w:pPr>
        <w:ind w:firstLine="540"/>
        <w:jc w:val="both"/>
        <w:rPr>
          <w:rFonts w:eastAsia="Calibri"/>
          <w:sz w:val="28"/>
          <w:szCs w:val="28"/>
          <w:lang w:eastAsia="en-US"/>
        </w:rPr>
      </w:pPr>
    </w:p>
    <w:p w:rsidR="006F6C7A" w:rsidRPr="007B5473" w:rsidRDefault="006F6C7A" w:rsidP="006F6C7A">
      <w:pPr>
        <w:numPr>
          <w:ilvl w:val="0"/>
          <w:numId w:val="40"/>
        </w:numPr>
        <w:jc w:val="center"/>
        <w:outlineLvl w:val="1"/>
        <w:rPr>
          <w:rFonts w:eastAsia="Calibri"/>
          <w:b/>
          <w:sz w:val="28"/>
          <w:szCs w:val="28"/>
          <w:lang w:eastAsia="en-US"/>
        </w:rPr>
      </w:pPr>
      <w:r w:rsidRPr="007B5473">
        <w:rPr>
          <w:rFonts w:eastAsia="Calibri"/>
          <w:b/>
          <w:sz w:val="28"/>
          <w:szCs w:val="28"/>
          <w:lang w:eastAsia="en-US"/>
        </w:rPr>
        <w:t>Права и обязанности Сторон</w:t>
      </w:r>
    </w:p>
    <w:p w:rsidR="006F6C7A" w:rsidRPr="007B5473" w:rsidRDefault="006F6C7A" w:rsidP="006F6C7A">
      <w:pPr>
        <w:ind w:left="720"/>
        <w:outlineLvl w:val="1"/>
        <w:rPr>
          <w:rFonts w:eastAsia="Calibri"/>
          <w:sz w:val="28"/>
          <w:szCs w:val="28"/>
          <w:lang w:eastAsia="en-US"/>
        </w:rPr>
      </w:pPr>
    </w:p>
    <w:p w:rsidR="006F6C7A" w:rsidRPr="007B5473" w:rsidRDefault="006F6C7A" w:rsidP="006F6C7A">
      <w:pPr>
        <w:ind w:firstLine="540"/>
        <w:jc w:val="both"/>
        <w:rPr>
          <w:rFonts w:eastAsia="Calibri"/>
          <w:b/>
          <w:sz w:val="28"/>
          <w:szCs w:val="28"/>
          <w:lang w:eastAsia="en-US"/>
        </w:rPr>
      </w:pPr>
      <w:r w:rsidRPr="007B5473">
        <w:rPr>
          <w:rFonts w:eastAsia="Calibri"/>
          <w:sz w:val="28"/>
          <w:szCs w:val="28"/>
          <w:lang w:eastAsia="en-US"/>
        </w:rPr>
        <w:t>4.1.</w:t>
      </w:r>
      <w:r w:rsidRPr="007B5473">
        <w:rPr>
          <w:rFonts w:eastAsia="Calibri"/>
          <w:b/>
          <w:sz w:val="28"/>
          <w:szCs w:val="28"/>
          <w:lang w:eastAsia="en-US"/>
        </w:rPr>
        <w:t xml:space="preserve"> Администрация поселения: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4.1.1. Предоставляет Администрации района необходимую информацию, материалы и документы, связанные с осуществлением части полномочий.</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4.1.2. Оказывает содействие Администрации района в разрешении вопросов, связанных с осуществлением части полномочий поселения.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4.1.3. Обеспечивает контроль за осуществлением Администрацией района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4.1.4. Запрашивает в установленном порядке у Администрации района необходимую информацию, материалы и документы, связанные </w:t>
      </w:r>
      <w:r w:rsidRPr="007B5473">
        <w:rPr>
          <w:rFonts w:eastAsia="Calibri"/>
          <w:sz w:val="28"/>
          <w:szCs w:val="28"/>
          <w:lang w:eastAsia="en-US"/>
        </w:rPr>
        <w:br/>
        <w:t>с осуществлением части полномочий, в том числе об использовании финансовых средств.</w:t>
      </w:r>
    </w:p>
    <w:p w:rsidR="006F6C7A" w:rsidRPr="007B5473" w:rsidRDefault="006F6C7A" w:rsidP="006F6C7A">
      <w:pPr>
        <w:numPr>
          <w:ilvl w:val="0"/>
          <w:numId w:val="39"/>
        </w:numPr>
        <w:tabs>
          <w:tab w:val="clear" w:pos="1666"/>
          <w:tab w:val="num" w:pos="567"/>
          <w:tab w:val="num" w:pos="1418"/>
        </w:tabs>
        <w:ind w:left="0" w:firstLine="567"/>
        <w:jc w:val="both"/>
        <w:rPr>
          <w:rFonts w:eastAsia="Calibri"/>
          <w:sz w:val="28"/>
          <w:szCs w:val="28"/>
          <w:lang w:eastAsia="en-US"/>
        </w:rPr>
      </w:pPr>
      <w:bookmarkStart w:id="5" w:name="_Hlk83143018"/>
      <w:r w:rsidRPr="007B5473">
        <w:rPr>
          <w:rFonts w:eastAsia="Calibri"/>
          <w:sz w:val="28"/>
          <w:szCs w:val="28"/>
          <w:lang w:eastAsia="en-US"/>
        </w:rPr>
        <w:t xml:space="preserve">Перечисляет в бюджет муниципального района «Белгородский район» Белгородской области межбюджетные трансферты за 10 месяцев                             до 1 ноября текущего года, а за ноябрь, декабрь ежемесячно не позднее </w:t>
      </w:r>
      <w:r w:rsidRPr="007B5473">
        <w:rPr>
          <w:rFonts w:eastAsia="Calibri"/>
          <w:sz w:val="28"/>
          <w:szCs w:val="28"/>
          <w:lang w:eastAsia="en-US"/>
        </w:rPr>
        <w:br/>
        <w:t>10 числа текущего месяца.</w:t>
      </w:r>
      <w:bookmarkEnd w:id="5"/>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4.2. </w:t>
      </w:r>
      <w:r w:rsidRPr="007B5473">
        <w:rPr>
          <w:rFonts w:eastAsia="Calibri"/>
          <w:b/>
          <w:sz w:val="28"/>
          <w:szCs w:val="28"/>
          <w:lang w:eastAsia="en-US"/>
        </w:rPr>
        <w:t>Администрация района:</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4.2.1. Осуществляет часть полномочий в соответствии с </w:t>
      </w:r>
      <w:hyperlink w:anchor="Par24" w:tooltip="#Par24" w:history="1">
        <w:r w:rsidRPr="007B5473">
          <w:rPr>
            <w:rFonts w:eastAsia="Calibri"/>
            <w:sz w:val="28"/>
            <w:szCs w:val="28"/>
            <w:lang w:eastAsia="en-US"/>
          </w:rPr>
          <w:t>пунктом                               2.1</w:t>
        </w:r>
      </w:hyperlink>
      <w:r w:rsidRPr="007B5473">
        <w:rPr>
          <w:rFonts w:ascii="Arial" w:eastAsia="Calibri" w:hAnsi="Arial" w:cs="Arial"/>
          <w:sz w:val="28"/>
          <w:szCs w:val="28"/>
          <w:lang w:eastAsia="en-US"/>
        </w:rPr>
        <w:t>.</w:t>
      </w:r>
      <w:r w:rsidRPr="007B5473">
        <w:rPr>
          <w:rFonts w:eastAsia="Calibri"/>
          <w:sz w:val="28"/>
          <w:szCs w:val="28"/>
          <w:lang w:eastAsia="en-US"/>
        </w:rPr>
        <w:t xml:space="preserve"> настоящего Соглашения и действующим законодательством в пределах, выделенных на эти цели финансовых средств.</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4.2.2.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4.2.3. Ежегодно не позднее 20-го числа месяца, следующего за отчетным периодом, представляет Администрации поселения отчет об использовании финансовых средств для осуществления полномочий согласно приложению </w:t>
      </w:r>
      <w:r w:rsidRPr="007B5473">
        <w:rPr>
          <w:rFonts w:eastAsia="Calibri"/>
          <w:sz w:val="28"/>
          <w:szCs w:val="28"/>
          <w:lang w:eastAsia="en-US"/>
        </w:rPr>
        <w:br/>
        <w:t>к настоящему Соглашению.</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4.2.4. В случае невозможности надлежащего осуществления части 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lastRenderedPageBreak/>
        <w:t>4.2.5. Администрация вправе использовать собственные финансовые средства на осуществление части полномочий, предусмотренных пунктом 1.1. настоящего Соглашения.</w:t>
      </w:r>
    </w:p>
    <w:p w:rsidR="006F6C7A" w:rsidRPr="007B5473" w:rsidRDefault="006F6C7A" w:rsidP="006F6C7A">
      <w:pPr>
        <w:ind w:firstLine="540"/>
        <w:jc w:val="both"/>
        <w:rPr>
          <w:rFonts w:eastAsia="Calibri"/>
          <w:sz w:val="28"/>
          <w:szCs w:val="28"/>
          <w:lang w:eastAsia="en-US"/>
        </w:rPr>
      </w:pPr>
    </w:p>
    <w:p w:rsidR="006F6C7A" w:rsidRPr="007B5473" w:rsidRDefault="006F6C7A" w:rsidP="006F6C7A">
      <w:pPr>
        <w:jc w:val="center"/>
        <w:outlineLvl w:val="1"/>
        <w:rPr>
          <w:rFonts w:eastAsia="Calibri"/>
          <w:b/>
          <w:sz w:val="28"/>
          <w:szCs w:val="28"/>
          <w:lang w:eastAsia="en-US"/>
        </w:rPr>
      </w:pPr>
      <w:r w:rsidRPr="007B5473">
        <w:rPr>
          <w:rFonts w:eastAsia="Calibri"/>
          <w:b/>
          <w:sz w:val="28"/>
          <w:szCs w:val="28"/>
          <w:lang w:eastAsia="en-US"/>
        </w:rPr>
        <w:t>5. Срок осуществления части полномочий и основания</w:t>
      </w:r>
    </w:p>
    <w:p w:rsidR="006F6C7A" w:rsidRPr="007B5473" w:rsidRDefault="006F6C7A" w:rsidP="006F6C7A">
      <w:pPr>
        <w:jc w:val="center"/>
        <w:rPr>
          <w:rFonts w:eastAsia="Calibri"/>
          <w:sz w:val="28"/>
          <w:szCs w:val="28"/>
          <w:lang w:eastAsia="en-US"/>
        </w:rPr>
      </w:pPr>
      <w:r w:rsidRPr="007B5473">
        <w:rPr>
          <w:rFonts w:eastAsia="Calibri"/>
          <w:b/>
          <w:sz w:val="28"/>
          <w:szCs w:val="28"/>
          <w:lang w:eastAsia="en-US"/>
        </w:rPr>
        <w:t>прекращения настоящего соглашения</w:t>
      </w: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5.1. Настоящее Соглашение действует с 01 января 2025 года </w:t>
      </w:r>
      <w:r w:rsidRPr="007B5473">
        <w:rPr>
          <w:rFonts w:eastAsia="Calibri"/>
          <w:sz w:val="28"/>
          <w:szCs w:val="28"/>
          <w:lang w:eastAsia="en-US"/>
        </w:rPr>
        <w:br/>
        <w:t>до 31 декабря 2027 года.</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5.2.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 указанного в п. 5.1.</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5.3. Действие настоящего Соглашения может быть прекращено досрочно                       (до истечения срока его действия):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5.3.2. В одностороннем порядке настоящее Соглашения расторгается                               в случае:</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 изменения действующего законодательства Российской Федерации, </w:t>
      </w:r>
      <w:r w:rsidRPr="007B5473">
        <w:rPr>
          <w:rFonts w:eastAsia="Calibri"/>
          <w:sz w:val="28"/>
          <w:szCs w:val="28"/>
          <w:lang w:eastAsia="en-US"/>
        </w:rPr>
        <w:br/>
        <w:t>в связи с которым выполнение условий настоящего Соглашения Сторонами становится невозможным;</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5.3.3. В судебном порядке на основании решения суда.</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5.6. Администрация района несет ответственность за осуществление                       части полномочий в той мере, в какой они обеспечены финансовыми средствами.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даты подписания Соглашения о расторжении или получения письменного уведомления </w:t>
      </w:r>
      <w:r w:rsidRPr="007B5473">
        <w:rPr>
          <w:rFonts w:eastAsia="Calibri"/>
          <w:sz w:val="28"/>
          <w:szCs w:val="28"/>
          <w:lang w:eastAsia="en-US"/>
        </w:rPr>
        <w:br/>
        <w:t>о расторжении Соглашения.</w:t>
      </w:r>
    </w:p>
    <w:p w:rsidR="006F6C7A" w:rsidRPr="007B5473" w:rsidRDefault="006F6C7A" w:rsidP="006F6C7A">
      <w:pPr>
        <w:ind w:firstLine="540"/>
        <w:jc w:val="both"/>
        <w:rPr>
          <w:rFonts w:eastAsia="Calibri"/>
          <w:sz w:val="28"/>
          <w:szCs w:val="28"/>
          <w:lang w:eastAsia="en-US"/>
        </w:rPr>
      </w:pPr>
    </w:p>
    <w:p w:rsidR="007B5473" w:rsidRPr="007B5473" w:rsidRDefault="007B5473" w:rsidP="006F6C7A">
      <w:pPr>
        <w:ind w:firstLine="540"/>
        <w:jc w:val="both"/>
        <w:rPr>
          <w:rFonts w:eastAsia="Calibri"/>
          <w:sz w:val="28"/>
          <w:szCs w:val="28"/>
          <w:lang w:eastAsia="en-US"/>
        </w:rPr>
      </w:pPr>
    </w:p>
    <w:p w:rsidR="006F6C7A" w:rsidRPr="007B5473" w:rsidRDefault="006F6C7A" w:rsidP="006F6C7A">
      <w:pPr>
        <w:jc w:val="center"/>
        <w:outlineLvl w:val="1"/>
        <w:rPr>
          <w:rFonts w:eastAsia="Calibri"/>
          <w:b/>
          <w:sz w:val="28"/>
          <w:szCs w:val="28"/>
          <w:lang w:eastAsia="en-US"/>
        </w:rPr>
      </w:pPr>
      <w:r w:rsidRPr="007B5473">
        <w:rPr>
          <w:rFonts w:eastAsia="Calibri"/>
          <w:b/>
          <w:sz w:val="28"/>
          <w:szCs w:val="28"/>
          <w:lang w:eastAsia="en-US"/>
        </w:rPr>
        <w:lastRenderedPageBreak/>
        <w:t>6. Заключительные положения</w:t>
      </w:r>
    </w:p>
    <w:p w:rsidR="006F6C7A" w:rsidRPr="007B5473" w:rsidRDefault="006F6C7A" w:rsidP="006F6C7A">
      <w:pPr>
        <w:jc w:val="center"/>
        <w:outlineLvl w:val="1"/>
        <w:rPr>
          <w:rFonts w:eastAsia="Calibri"/>
          <w:b/>
          <w:sz w:val="28"/>
          <w:szCs w:val="28"/>
          <w:lang w:eastAsia="en-US"/>
        </w:rPr>
      </w:pP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6.1. По вопросам, не урегулированным в настоящем Соглашении, Стороны руководствуются действующим законодательством Российской Федерации.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6.2.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6.3. Все уведомления, заявления и сообщения направляются Сторонами                         в письменной форме.</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6.5. Все споры и разногласия, которые могут возникнуть между Сторонами                по настоящему Соглашению, разрешаются ими путем переговоров либо </w:t>
      </w:r>
      <w:r w:rsidRPr="007B5473">
        <w:rPr>
          <w:rFonts w:eastAsia="Calibri"/>
          <w:sz w:val="28"/>
          <w:szCs w:val="28"/>
          <w:lang w:eastAsia="en-US"/>
        </w:rPr>
        <w:br/>
        <w:t xml:space="preserve">в рамках иной процедуры досудебного урегулирования споров и разногласий, </w:t>
      </w:r>
      <w:r w:rsidRPr="007B5473">
        <w:rPr>
          <w:rFonts w:eastAsia="Calibri"/>
          <w:sz w:val="28"/>
          <w:szCs w:val="28"/>
          <w:lang w:eastAsia="en-US"/>
        </w:rPr>
        <w:br/>
        <w:t xml:space="preserve">в том числе с привлечением третьей стороны. При отсутствии возможности урегулирования споров в порядке переговоров споры подлежат рассмотрению </w:t>
      </w:r>
      <w:r w:rsidRPr="007B5473">
        <w:rPr>
          <w:rFonts w:eastAsia="Calibri"/>
          <w:sz w:val="28"/>
          <w:szCs w:val="28"/>
          <w:lang w:eastAsia="en-US"/>
        </w:rPr>
        <w:br/>
        <w:t>в суде в соответствии с действующим законодательством Российской Федерации.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6F6C7A" w:rsidRPr="007B5473" w:rsidRDefault="006F6C7A" w:rsidP="006F6C7A">
      <w:pPr>
        <w:ind w:firstLine="540"/>
        <w:jc w:val="both"/>
        <w:rPr>
          <w:rFonts w:eastAsia="Calibri"/>
          <w:sz w:val="27"/>
          <w:szCs w:val="27"/>
          <w:lang w:eastAsia="en-US"/>
        </w:rPr>
      </w:pPr>
    </w:p>
    <w:p w:rsidR="006F6C7A" w:rsidRPr="007B5473" w:rsidRDefault="006F6C7A" w:rsidP="006F6C7A">
      <w:pPr>
        <w:jc w:val="center"/>
        <w:outlineLvl w:val="1"/>
        <w:rPr>
          <w:rFonts w:eastAsia="Calibri"/>
          <w:b/>
          <w:sz w:val="26"/>
          <w:szCs w:val="26"/>
          <w:lang w:eastAsia="en-US"/>
        </w:rPr>
      </w:pPr>
      <w:r w:rsidRPr="007B5473">
        <w:rPr>
          <w:rFonts w:eastAsia="Calibri"/>
          <w:b/>
          <w:sz w:val="26"/>
          <w:szCs w:val="26"/>
          <w:lang w:eastAsia="en-US"/>
        </w:rPr>
        <w:t>7. Реквизиты сторон</w:t>
      </w:r>
    </w:p>
    <w:p w:rsidR="006F6C7A" w:rsidRPr="007B5473" w:rsidRDefault="006F6C7A" w:rsidP="006F6C7A">
      <w:pPr>
        <w:jc w:val="center"/>
        <w:outlineLvl w:val="1"/>
        <w:rPr>
          <w:rFonts w:eastAsia="Calibri"/>
          <w:b/>
          <w:sz w:val="26"/>
          <w:szCs w:val="26"/>
          <w:lang w:eastAsia="en-US"/>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245"/>
      </w:tblGrid>
      <w:tr w:rsidR="006F6C7A" w:rsidRPr="007B5473" w:rsidTr="0060528C">
        <w:tc>
          <w:tcPr>
            <w:tcW w:w="4253" w:type="dxa"/>
          </w:tcPr>
          <w:p w:rsidR="006F6C7A" w:rsidRPr="007B5473" w:rsidRDefault="006F6C7A" w:rsidP="0060528C">
            <w:pPr>
              <w:rPr>
                <w:rFonts w:eastAsia="Calibri"/>
                <w:b/>
                <w:sz w:val="26"/>
                <w:szCs w:val="26"/>
                <w:lang w:eastAsia="en-US"/>
              </w:rPr>
            </w:pPr>
            <w:r w:rsidRPr="007B5473">
              <w:rPr>
                <w:rFonts w:eastAsia="Calibri"/>
                <w:b/>
                <w:sz w:val="26"/>
                <w:szCs w:val="26"/>
                <w:lang w:eastAsia="en-US"/>
              </w:rPr>
              <w:t xml:space="preserve">Глава администрации         </w:t>
            </w:r>
            <w:r w:rsidR="007B5473" w:rsidRPr="007B5473">
              <w:rPr>
                <w:rFonts w:eastAsia="Calibri"/>
                <w:b/>
                <w:sz w:val="26"/>
                <w:szCs w:val="26"/>
                <w:lang w:eastAsia="en-US"/>
              </w:rPr>
              <w:t xml:space="preserve">Бессоновского </w:t>
            </w:r>
            <w:r w:rsidRPr="007B5473">
              <w:rPr>
                <w:rFonts w:eastAsia="Calibri"/>
                <w:b/>
                <w:sz w:val="26"/>
                <w:szCs w:val="26"/>
                <w:lang w:eastAsia="en-US"/>
              </w:rPr>
              <w:t>сельского поселения</w:t>
            </w:r>
          </w:p>
          <w:p w:rsidR="006F6C7A" w:rsidRPr="007B5473" w:rsidRDefault="006F6C7A" w:rsidP="0060528C">
            <w:pPr>
              <w:rPr>
                <w:rFonts w:eastAsia="Calibri"/>
                <w:b/>
                <w:sz w:val="26"/>
                <w:szCs w:val="26"/>
                <w:lang w:eastAsia="en-US"/>
              </w:rPr>
            </w:pPr>
          </w:p>
        </w:tc>
        <w:tc>
          <w:tcPr>
            <w:tcW w:w="5245" w:type="dxa"/>
          </w:tcPr>
          <w:p w:rsidR="006F6C7A" w:rsidRPr="007B5473" w:rsidRDefault="006F6C7A" w:rsidP="0060528C">
            <w:pPr>
              <w:rPr>
                <w:rFonts w:eastAsia="Calibri"/>
                <w:b/>
                <w:sz w:val="26"/>
                <w:szCs w:val="26"/>
                <w:lang w:eastAsia="en-US"/>
              </w:rPr>
            </w:pPr>
            <w:r w:rsidRPr="007B5473">
              <w:rPr>
                <w:rFonts w:eastAsia="Calibri"/>
                <w:b/>
                <w:sz w:val="26"/>
                <w:szCs w:val="26"/>
                <w:lang w:eastAsia="en-US"/>
              </w:rPr>
              <w:t xml:space="preserve">Глава администрации   </w:t>
            </w:r>
            <w:r w:rsidRPr="007B5473">
              <w:rPr>
                <w:rFonts w:eastAsia="Calibri"/>
                <w:b/>
                <w:sz w:val="26"/>
                <w:szCs w:val="26"/>
                <w:lang w:eastAsia="en-US"/>
              </w:rPr>
              <w:br/>
              <w:t>Белгородского района</w:t>
            </w:r>
          </w:p>
          <w:p w:rsidR="006F6C7A" w:rsidRPr="007B5473" w:rsidRDefault="006F6C7A" w:rsidP="0060528C">
            <w:pPr>
              <w:rPr>
                <w:rFonts w:eastAsia="Calibri"/>
                <w:sz w:val="26"/>
                <w:szCs w:val="26"/>
                <w:lang w:eastAsia="en-US"/>
              </w:rPr>
            </w:pPr>
          </w:p>
          <w:p w:rsidR="006F6C7A" w:rsidRPr="007B5473" w:rsidRDefault="006F6C7A" w:rsidP="0060528C">
            <w:pPr>
              <w:rPr>
                <w:rFonts w:eastAsia="Calibri"/>
                <w:b/>
                <w:sz w:val="26"/>
                <w:szCs w:val="26"/>
                <w:lang w:eastAsia="en-US"/>
              </w:rPr>
            </w:pPr>
          </w:p>
        </w:tc>
      </w:tr>
    </w:tbl>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widowControl w:val="0"/>
        <w:spacing w:line="360" w:lineRule="atLeast"/>
        <w:ind w:left="4253"/>
        <w:jc w:val="both"/>
        <w:rPr>
          <w:b/>
          <w:sz w:val="28"/>
          <w:szCs w:val="28"/>
        </w:rPr>
      </w:pPr>
      <w:r w:rsidRPr="007B5473">
        <w:rPr>
          <w:b/>
          <w:sz w:val="28"/>
          <w:szCs w:val="28"/>
        </w:rPr>
        <w:lastRenderedPageBreak/>
        <w:t>Приложение к Соглашению</w:t>
      </w:r>
    </w:p>
    <w:p w:rsidR="006F6C7A" w:rsidRPr="007B5473" w:rsidRDefault="006F6C7A" w:rsidP="006F6C7A">
      <w:pPr>
        <w:widowControl w:val="0"/>
        <w:spacing w:line="360" w:lineRule="atLeast"/>
        <w:ind w:left="4253"/>
        <w:jc w:val="both"/>
        <w:rPr>
          <w:b/>
          <w:sz w:val="28"/>
          <w:szCs w:val="28"/>
        </w:rPr>
      </w:pPr>
      <w:r w:rsidRPr="007B5473">
        <w:rPr>
          <w:b/>
          <w:sz w:val="28"/>
          <w:szCs w:val="28"/>
        </w:rPr>
        <w:t>от «__»_________ 202__ г. №__/___/___</w:t>
      </w:r>
    </w:p>
    <w:p w:rsidR="006F6C7A" w:rsidRPr="007B5473" w:rsidRDefault="006F6C7A" w:rsidP="006F6C7A">
      <w:pPr>
        <w:widowControl w:val="0"/>
        <w:spacing w:line="360" w:lineRule="atLeast"/>
        <w:ind w:left="4253"/>
        <w:jc w:val="both"/>
        <w:rPr>
          <w:b/>
          <w:sz w:val="28"/>
          <w:szCs w:val="28"/>
        </w:rPr>
      </w:pPr>
      <w:r w:rsidRPr="007B5473">
        <w:rPr>
          <w:b/>
          <w:sz w:val="28"/>
          <w:szCs w:val="28"/>
        </w:rPr>
        <w:t>между администрацией Белгородского района и администрацией Бессоновского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rsidR="006F6C7A" w:rsidRPr="007B5473" w:rsidRDefault="006F6C7A" w:rsidP="006F6C7A">
      <w:pPr>
        <w:widowControl w:val="0"/>
        <w:spacing w:line="360" w:lineRule="atLeast"/>
        <w:ind w:left="4253"/>
        <w:jc w:val="both"/>
        <w:rPr>
          <w:b/>
          <w:caps/>
          <w:sz w:val="28"/>
          <w:szCs w:val="28"/>
        </w:rPr>
      </w:pPr>
    </w:p>
    <w:p w:rsidR="006F6C7A" w:rsidRPr="007B5473" w:rsidRDefault="006F6C7A" w:rsidP="006F6C7A">
      <w:pPr>
        <w:ind w:left="4253"/>
        <w:jc w:val="center"/>
        <w:outlineLvl w:val="1"/>
        <w:rPr>
          <w:rFonts w:eastAsia="Calibri"/>
          <w:b/>
          <w:sz w:val="26"/>
          <w:szCs w:val="26"/>
          <w:lang w:eastAsia="en-US"/>
        </w:rPr>
      </w:pPr>
      <w:r w:rsidRPr="007B5473">
        <w:rPr>
          <w:b/>
          <w:caps/>
          <w:sz w:val="28"/>
          <w:szCs w:val="28"/>
        </w:rPr>
        <w:t>«ФОРМА»</w:t>
      </w:r>
    </w:p>
    <w:p w:rsidR="006F6C7A" w:rsidRPr="007B5473" w:rsidRDefault="006F6C7A" w:rsidP="006F6C7A">
      <w:pPr>
        <w:jc w:val="center"/>
        <w:outlineLvl w:val="1"/>
        <w:rPr>
          <w:rFonts w:eastAsia="Calibri"/>
          <w:b/>
          <w:sz w:val="26"/>
          <w:szCs w:val="26"/>
          <w:lang w:eastAsia="en-US"/>
        </w:rPr>
      </w:pPr>
    </w:p>
    <w:p w:rsidR="006F6C7A" w:rsidRPr="007B5473" w:rsidRDefault="006F6C7A" w:rsidP="006F6C7A">
      <w:pPr>
        <w:widowControl w:val="0"/>
        <w:spacing w:line="360" w:lineRule="atLeast"/>
        <w:jc w:val="both"/>
        <w:rPr>
          <w:b/>
          <w:caps/>
          <w:sz w:val="28"/>
          <w:szCs w:val="28"/>
        </w:rPr>
      </w:pPr>
      <w:r w:rsidRPr="007B5473">
        <w:rPr>
          <w:b/>
          <w:caps/>
          <w:sz w:val="28"/>
          <w:szCs w:val="28"/>
        </w:rPr>
        <w:t xml:space="preserve">                                                       Отчет</w:t>
      </w:r>
    </w:p>
    <w:p w:rsidR="006F6C7A" w:rsidRPr="007B5473" w:rsidRDefault="006F6C7A" w:rsidP="006F6C7A">
      <w:pPr>
        <w:widowControl w:val="0"/>
        <w:spacing w:line="360" w:lineRule="atLeast"/>
        <w:jc w:val="center"/>
        <w:rPr>
          <w:b/>
          <w:sz w:val="28"/>
          <w:szCs w:val="28"/>
        </w:rPr>
      </w:pPr>
      <w:r w:rsidRPr="007B5473">
        <w:rPr>
          <w:b/>
          <w:spacing w:val="5"/>
          <w:sz w:val="28"/>
          <w:szCs w:val="28"/>
        </w:rPr>
        <w:t xml:space="preserve">об использовании межбюджетных трансфертов, </w:t>
      </w:r>
      <w:r w:rsidRPr="007B5473">
        <w:rPr>
          <w:b/>
          <w:bCs/>
          <w:sz w:val="28"/>
          <w:szCs w:val="28"/>
        </w:rPr>
        <w:t>предоставляемых                                     из</w:t>
      </w:r>
      <w:r w:rsidRPr="007B5473">
        <w:rPr>
          <w:b/>
          <w:sz w:val="28"/>
          <w:szCs w:val="28"/>
        </w:rPr>
        <w:t xml:space="preserve"> бюджета </w:t>
      </w:r>
      <w:r w:rsidR="00047140" w:rsidRPr="007B5473">
        <w:rPr>
          <w:b/>
          <w:sz w:val="28"/>
          <w:szCs w:val="28"/>
        </w:rPr>
        <w:t>Бессоновского</w:t>
      </w:r>
      <w:r w:rsidRPr="007B5473">
        <w:rPr>
          <w:b/>
          <w:sz w:val="28"/>
          <w:szCs w:val="28"/>
        </w:rPr>
        <w:t xml:space="preserve">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rsidR="006F6C7A" w:rsidRPr="007B5473" w:rsidRDefault="006F6C7A" w:rsidP="006F6C7A">
      <w:pPr>
        <w:widowControl w:val="0"/>
        <w:spacing w:line="360" w:lineRule="atLeast"/>
        <w:jc w:val="center"/>
        <w:rPr>
          <w:b/>
          <w:sz w:val="28"/>
          <w:szCs w:val="28"/>
        </w:rPr>
      </w:pPr>
    </w:p>
    <w:p w:rsidR="006F6C7A" w:rsidRPr="007B5473" w:rsidRDefault="006F6C7A" w:rsidP="006F6C7A">
      <w:pPr>
        <w:widowControl w:val="0"/>
        <w:spacing w:line="360" w:lineRule="atLeast"/>
        <w:jc w:val="both"/>
        <w:rPr>
          <w:sz w:val="28"/>
          <w:szCs w:val="28"/>
        </w:rPr>
      </w:pPr>
      <w:r w:rsidRPr="007B5473">
        <w:rPr>
          <w:caps/>
          <w:sz w:val="28"/>
          <w:szCs w:val="28"/>
        </w:rPr>
        <w:t>П</w:t>
      </w:r>
      <w:r w:rsidRPr="007B5473">
        <w:rPr>
          <w:sz w:val="28"/>
          <w:szCs w:val="28"/>
        </w:rPr>
        <w:t>ериодичность: ежеквартальный</w:t>
      </w:r>
    </w:p>
    <w:p w:rsidR="006F6C7A" w:rsidRPr="007B5473" w:rsidRDefault="006F6C7A" w:rsidP="006F6C7A">
      <w:pPr>
        <w:widowControl w:val="0"/>
        <w:spacing w:line="360" w:lineRule="atLeast"/>
        <w:jc w:val="both"/>
        <w:rPr>
          <w:sz w:val="28"/>
          <w:szCs w:val="28"/>
        </w:rPr>
      </w:pPr>
      <w:r w:rsidRPr="007B5473">
        <w:rPr>
          <w:sz w:val="28"/>
          <w:szCs w:val="28"/>
        </w:rPr>
        <w:t>Единица измерения: руб.</w:t>
      </w:r>
    </w:p>
    <w:p w:rsidR="006F6C7A" w:rsidRPr="007B5473" w:rsidRDefault="006F6C7A" w:rsidP="006F6C7A">
      <w:pPr>
        <w:widowControl w:val="0"/>
        <w:spacing w:line="360" w:lineRule="atLeas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4672"/>
      </w:tblGrid>
      <w:tr w:rsidR="006F6C7A" w:rsidRPr="007B5473" w:rsidTr="0060528C">
        <w:tc>
          <w:tcPr>
            <w:tcW w:w="9344" w:type="dxa"/>
            <w:gridSpan w:val="2"/>
          </w:tcPr>
          <w:p w:rsidR="006F6C7A" w:rsidRPr="007B5473" w:rsidRDefault="006F6C7A" w:rsidP="0060528C">
            <w:pPr>
              <w:widowControl w:val="0"/>
              <w:jc w:val="center"/>
              <w:rPr>
                <w:caps/>
              </w:rPr>
            </w:pPr>
            <w:r w:rsidRPr="007B5473">
              <w:rPr>
                <w:b/>
              </w:rPr>
              <w:t xml:space="preserve">Поступило МБТ из бюджета ___________________ поселения бюджету муниципального района «Белгородский район» Белгородской области </w:t>
            </w:r>
          </w:p>
        </w:tc>
      </w:tr>
      <w:tr w:rsidR="006F6C7A" w:rsidRPr="007B5473" w:rsidTr="0060528C">
        <w:tc>
          <w:tcPr>
            <w:tcW w:w="4672" w:type="dxa"/>
          </w:tcPr>
          <w:p w:rsidR="006F6C7A" w:rsidRPr="007B5473" w:rsidRDefault="006F6C7A" w:rsidP="0060528C">
            <w:pPr>
              <w:widowControl w:val="0"/>
              <w:jc w:val="center"/>
              <w:rPr>
                <w:caps/>
              </w:rPr>
            </w:pPr>
            <w:r w:rsidRPr="007B5473">
              <w:rPr>
                <w:spacing w:val="5"/>
              </w:rPr>
              <w:t>Дата и номер Соглашения ______________</w:t>
            </w:r>
          </w:p>
        </w:tc>
        <w:tc>
          <w:tcPr>
            <w:tcW w:w="4672" w:type="dxa"/>
          </w:tcPr>
          <w:p w:rsidR="006F6C7A" w:rsidRPr="007B5473" w:rsidRDefault="006F6C7A" w:rsidP="0060528C">
            <w:pPr>
              <w:widowControl w:val="0"/>
              <w:jc w:val="center"/>
              <w:rPr>
                <w:caps/>
              </w:rPr>
            </w:pPr>
            <w:r w:rsidRPr="007B5473">
              <w:rPr>
                <w:caps/>
              </w:rPr>
              <w:t>с</w:t>
            </w:r>
            <w:r w:rsidRPr="007B5473">
              <w:t>умма, руб.</w:t>
            </w:r>
          </w:p>
        </w:tc>
      </w:tr>
      <w:tr w:rsidR="006F6C7A" w:rsidRPr="007B5473" w:rsidTr="0060528C">
        <w:tc>
          <w:tcPr>
            <w:tcW w:w="4672" w:type="dxa"/>
          </w:tcPr>
          <w:p w:rsidR="006F6C7A" w:rsidRPr="007B5473" w:rsidRDefault="006F6C7A" w:rsidP="0060528C">
            <w:pPr>
              <w:widowControl w:val="0"/>
              <w:jc w:val="both"/>
              <w:rPr>
                <w:caps/>
              </w:rPr>
            </w:pPr>
          </w:p>
        </w:tc>
        <w:tc>
          <w:tcPr>
            <w:tcW w:w="4672" w:type="dxa"/>
          </w:tcPr>
          <w:p w:rsidR="006F6C7A" w:rsidRPr="007B5473" w:rsidRDefault="006F6C7A" w:rsidP="0060528C">
            <w:pPr>
              <w:widowControl w:val="0"/>
              <w:jc w:val="both"/>
              <w:rPr>
                <w:caps/>
              </w:rPr>
            </w:pPr>
          </w:p>
        </w:tc>
      </w:tr>
      <w:tr w:rsidR="006F6C7A" w:rsidRPr="007B5473" w:rsidTr="0060528C">
        <w:tc>
          <w:tcPr>
            <w:tcW w:w="4672" w:type="dxa"/>
          </w:tcPr>
          <w:p w:rsidR="006F6C7A" w:rsidRPr="007B5473" w:rsidRDefault="006F6C7A" w:rsidP="0060528C">
            <w:pPr>
              <w:widowControl w:val="0"/>
              <w:jc w:val="both"/>
              <w:rPr>
                <w:caps/>
              </w:rPr>
            </w:pPr>
          </w:p>
        </w:tc>
        <w:tc>
          <w:tcPr>
            <w:tcW w:w="4672" w:type="dxa"/>
          </w:tcPr>
          <w:p w:rsidR="006F6C7A" w:rsidRPr="007B5473" w:rsidRDefault="006F6C7A" w:rsidP="0060528C">
            <w:pPr>
              <w:widowControl w:val="0"/>
              <w:jc w:val="both"/>
              <w:rPr>
                <w:caps/>
              </w:rPr>
            </w:pPr>
          </w:p>
        </w:tc>
      </w:tr>
      <w:tr w:rsidR="006F6C7A" w:rsidRPr="007B5473" w:rsidTr="0060528C">
        <w:tc>
          <w:tcPr>
            <w:tcW w:w="4672" w:type="dxa"/>
          </w:tcPr>
          <w:p w:rsidR="006F6C7A" w:rsidRPr="007B5473" w:rsidRDefault="006F6C7A" w:rsidP="0060528C">
            <w:pPr>
              <w:widowControl w:val="0"/>
              <w:jc w:val="both"/>
              <w:rPr>
                <w:caps/>
              </w:rPr>
            </w:pPr>
            <w:r w:rsidRPr="007B5473">
              <w:rPr>
                <w:b/>
              </w:rPr>
              <w:t>Итого:</w:t>
            </w:r>
          </w:p>
        </w:tc>
        <w:tc>
          <w:tcPr>
            <w:tcW w:w="4672" w:type="dxa"/>
          </w:tcPr>
          <w:p w:rsidR="006F6C7A" w:rsidRPr="007B5473" w:rsidRDefault="006F6C7A" w:rsidP="0060528C">
            <w:pPr>
              <w:widowControl w:val="0"/>
              <w:jc w:val="both"/>
              <w:rPr>
                <w:caps/>
              </w:rPr>
            </w:pPr>
            <w:r w:rsidRPr="007B5473">
              <w:rPr>
                <w:caps/>
              </w:rPr>
              <w:t>0,00</w:t>
            </w:r>
          </w:p>
        </w:tc>
      </w:tr>
    </w:tbl>
    <w:p w:rsidR="006F6C7A" w:rsidRPr="007B5473" w:rsidRDefault="006F6C7A" w:rsidP="006F6C7A">
      <w:pPr>
        <w:widowControl w:val="0"/>
        <w:spacing w:line="360" w:lineRule="atLeast"/>
        <w:jc w:val="both"/>
        <w:rPr>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2"/>
        <w:gridCol w:w="4417"/>
      </w:tblGrid>
      <w:tr w:rsidR="006F6C7A" w:rsidRPr="007B5473" w:rsidTr="0060528C">
        <w:tc>
          <w:tcPr>
            <w:tcW w:w="9344" w:type="dxa"/>
            <w:gridSpan w:val="3"/>
          </w:tcPr>
          <w:p w:rsidR="006F6C7A" w:rsidRPr="007B5473" w:rsidRDefault="006F6C7A" w:rsidP="0060528C">
            <w:pPr>
              <w:widowControl w:val="0"/>
              <w:jc w:val="center"/>
              <w:rPr>
                <w:b/>
                <w:caps/>
              </w:rPr>
            </w:pPr>
            <w:r w:rsidRPr="007B5473">
              <w:rPr>
                <w:b/>
                <w:caps/>
              </w:rPr>
              <w:t>К</w:t>
            </w:r>
            <w:r w:rsidRPr="007B5473">
              <w:rPr>
                <w:b/>
              </w:rPr>
              <w:t>ассовые расходы бюджета муниципального района «Белгородский район» Белгородской области на осуществление части переданных полномочий</w:t>
            </w:r>
          </w:p>
        </w:tc>
      </w:tr>
      <w:tr w:rsidR="006F6C7A" w:rsidRPr="007B5473" w:rsidTr="0060528C">
        <w:tc>
          <w:tcPr>
            <w:tcW w:w="675" w:type="dxa"/>
          </w:tcPr>
          <w:p w:rsidR="006F6C7A" w:rsidRPr="007B5473" w:rsidRDefault="006F6C7A" w:rsidP="0060528C">
            <w:pPr>
              <w:widowControl w:val="0"/>
              <w:jc w:val="center"/>
              <w:rPr>
                <w:caps/>
              </w:rPr>
            </w:pPr>
            <w:r w:rsidRPr="007B5473">
              <w:rPr>
                <w:caps/>
              </w:rPr>
              <w:t>№ п/п</w:t>
            </w:r>
          </w:p>
        </w:tc>
        <w:tc>
          <w:tcPr>
            <w:tcW w:w="4252" w:type="dxa"/>
          </w:tcPr>
          <w:p w:rsidR="006F6C7A" w:rsidRPr="007B5473" w:rsidRDefault="006F6C7A" w:rsidP="0060528C">
            <w:pPr>
              <w:widowControl w:val="0"/>
              <w:jc w:val="center"/>
              <w:rPr>
                <w:caps/>
              </w:rPr>
            </w:pPr>
            <w:r w:rsidRPr="007B5473">
              <w:rPr>
                <w:caps/>
              </w:rPr>
              <w:t xml:space="preserve">КБК </w:t>
            </w:r>
            <w:r w:rsidRPr="007B5473">
              <w:t>расходов</w:t>
            </w:r>
          </w:p>
        </w:tc>
        <w:tc>
          <w:tcPr>
            <w:tcW w:w="4417" w:type="dxa"/>
          </w:tcPr>
          <w:p w:rsidR="006F6C7A" w:rsidRPr="007B5473" w:rsidRDefault="006F6C7A" w:rsidP="0060528C">
            <w:pPr>
              <w:widowControl w:val="0"/>
              <w:jc w:val="center"/>
              <w:rPr>
                <w:caps/>
              </w:rPr>
            </w:pPr>
            <w:r w:rsidRPr="007B5473">
              <w:t>Сумма фактически выполненных работ, руб.</w:t>
            </w:r>
          </w:p>
        </w:tc>
      </w:tr>
      <w:tr w:rsidR="006F6C7A" w:rsidRPr="007B5473" w:rsidTr="0060528C">
        <w:tc>
          <w:tcPr>
            <w:tcW w:w="675" w:type="dxa"/>
          </w:tcPr>
          <w:p w:rsidR="006F6C7A" w:rsidRPr="007B5473" w:rsidRDefault="006F6C7A" w:rsidP="0060528C">
            <w:pPr>
              <w:widowControl w:val="0"/>
              <w:jc w:val="both"/>
              <w:rPr>
                <w:caps/>
              </w:rPr>
            </w:pPr>
          </w:p>
        </w:tc>
        <w:tc>
          <w:tcPr>
            <w:tcW w:w="4252" w:type="dxa"/>
          </w:tcPr>
          <w:p w:rsidR="006F6C7A" w:rsidRPr="007B5473" w:rsidRDefault="006F6C7A" w:rsidP="0060528C">
            <w:pPr>
              <w:widowControl w:val="0"/>
              <w:jc w:val="both"/>
              <w:rPr>
                <w:caps/>
              </w:rPr>
            </w:pPr>
          </w:p>
        </w:tc>
        <w:tc>
          <w:tcPr>
            <w:tcW w:w="4417" w:type="dxa"/>
          </w:tcPr>
          <w:p w:rsidR="006F6C7A" w:rsidRPr="007B5473" w:rsidRDefault="006F6C7A" w:rsidP="0060528C">
            <w:pPr>
              <w:widowControl w:val="0"/>
              <w:jc w:val="both"/>
              <w:rPr>
                <w:caps/>
              </w:rPr>
            </w:pPr>
          </w:p>
        </w:tc>
      </w:tr>
      <w:tr w:rsidR="006F6C7A" w:rsidRPr="007B5473" w:rsidTr="0060528C">
        <w:tc>
          <w:tcPr>
            <w:tcW w:w="675" w:type="dxa"/>
          </w:tcPr>
          <w:p w:rsidR="006F6C7A" w:rsidRPr="007B5473" w:rsidRDefault="006F6C7A" w:rsidP="0060528C">
            <w:pPr>
              <w:widowControl w:val="0"/>
              <w:jc w:val="both"/>
              <w:rPr>
                <w:caps/>
              </w:rPr>
            </w:pPr>
          </w:p>
        </w:tc>
        <w:tc>
          <w:tcPr>
            <w:tcW w:w="4252" w:type="dxa"/>
          </w:tcPr>
          <w:p w:rsidR="006F6C7A" w:rsidRPr="007B5473" w:rsidRDefault="006F6C7A" w:rsidP="0060528C">
            <w:pPr>
              <w:widowControl w:val="0"/>
              <w:jc w:val="both"/>
              <w:rPr>
                <w:caps/>
              </w:rPr>
            </w:pPr>
          </w:p>
        </w:tc>
        <w:tc>
          <w:tcPr>
            <w:tcW w:w="4417" w:type="dxa"/>
          </w:tcPr>
          <w:p w:rsidR="006F6C7A" w:rsidRPr="007B5473" w:rsidRDefault="006F6C7A" w:rsidP="0060528C">
            <w:pPr>
              <w:widowControl w:val="0"/>
              <w:jc w:val="both"/>
              <w:rPr>
                <w:caps/>
              </w:rPr>
            </w:pPr>
          </w:p>
        </w:tc>
      </w:tr>
    </w:tbl>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jc w:val="right"/>
        <w:outlineLvl w:val="0"/>
        <w:rPr>
          <w:rFonts w:eastAsia="Calibri"/>
          <w:b/>
          <w:sz w:val="28"/>
          <w:szCs w:val="28"/>
          <w:lang w:eastAsia="en-US"/>
        </w:rPr>
      </w:pPr>
    </w:p>
    <w:p w:rsidR="00047140" w:rsidRPr="007B5473" w:rsidRDefault="00047140" w:rsidP="00047140">
      <w:pPr>
        <w:ind w:left="-1560" w:firstLine="5103"/>
        <w:jc w:val="center"/>
        <w:rPr>
          <w:b/>
          <w:sz w:val="28"/>
          <w:szCs w:val="28"/>
        </w:rPr>
      </w:pPr>
      <w:r w:rsidRPr="007B5473">
        <w:rPr>
          <w:b/>
          <w:sz w:val="28"/>
          <w:szCs w:val="28"/>
        </w:rPr>
        <w:lastRenderedPageBreak/>
        <w:t>УТВЕРЖДЕН</w:t>
      </w:r>
    </w:p>
    <w:p w:rsidR="0037565F" w:rsidRPr="007B5473" w:rsidRDefault="0037565F" w:rsidP="0037565F">
      <w:pPr>
        <w:ind w:left="-1560" w:firstLine="6096"/>
        <w:jc w:val="center"/>
        <w:rPr>
          <w:b/>
          <w:sz w:val="28"/>
          <w:szCs w:val="28"/>
        </w:rPr>
      </w:pPr>
      <w:r>
        <w:rPr>
          <w:b/>
          <w:sz w:val="28"/>
          <w:szCs w:val="28"/>
        </w:rPr>
        <w:t xml:space="preserve">решением </w:t>
      </w:r>
      <w:r w:rsidRPr="007B5473">
        <w:rPr>
          <w:b/>
          <w:sz w:val="28"/>
          <w:szCs w:val="28"/>
        </w:rPr>
        <w:t>земского собрания</w:t>
      </w:r>
    </w:p>
    <w:p w:rsidR="0037565F" w:rsidRPr="007B5473" w:rsidRDefault="0037565F" w:rsidP="0037565F">
      <w:pPr>
        <w:ind w:left="-1560" w:firstLine="6096"/>
        <w:jc w:val="center"/>
        <w:rPr>
          <w:b/>
          <w:sz w:val="28"/>
          <w:szCs w:val="28"/>
        </w:rPr>
      </w:pPr>
      <w:r w:rsidRPr="007B5473">
        <w:rPr>
          <w:b/>
          <w:bCs/>
          <w:sz w:val="28"/>
          <w:szCs w:val="28"/>
        </w:rPr>
        <w:t>Бессоновского сельского поселения</w:t>
      </w:r>
    </w:p>
    <w:p w:rsidR="0037565F" w:rsidRPr="007B5473" w:rsidRDefault="0037565F" w:rsidP="0037565F">
      <w:pPr>
        <w:ind w:left="-1560" w:firstLine="6096"/>
        <w:jc w:val="center"/>
        <w:rPr>
          <w:b/>
          <w:sz w:val="28"/>
          <w:szCs w:val="28"/>
        </w:rPr>
      </w:pPr>
      <w:r w:rsidRPr="007B5473">
        <w:rPr>
          <w:b/>
          <w:sz w:val="28"/>
          <w:szCs w:val="28"/>
        </w:rPr>
        <w:t>от «</w:t>
      </w:r>
      <w:r>
        <w:rPr>
          <w:b/>
          <w:sz w:val="28"/>
          <w:szCs w:val="28"/>
        </w:rPr>
        <w:t>29</w:t>
      </w:r>
      <w:r w:rsidRPr="007B5473">
        <w:rPr>
          <w:b/>
          <w:sz w:val="28"/>
          <w:szCs w:val="28"/>
        </w:rPr>
        <w:t xml:space="preserve">» </w:t>
      </w:r>
      <w:r>
        <w:rPr>
          <w:b/>
          <w:sz w:val="28"/>
          <w:szCs w:val="28"/>
        </w:rPr>
        <w:t xml:space="preserve">октября </w:t>
      </w:r>
      <w:r w:rsidRPr="007B5473">
        <w:rPr>
          <w:b/>
          <w:sz w:val="28"/>
          <w:szCs w:val="28"/>
        </w:rPr>
        <w:t xml:space="preserve">2024года № </w:t>
      </w:r>
      <w:r>
        <w:rPr>
          <w:b/>
          <w:sz w:val="28"/>
          <w:szCs w:val="28"/>
        </w:rPr>
        <w:t>67</w:t>
      </w:r>
    </w:p>
    <w:p w:rsidR="006F6C7A" w:rsidRPr="007B5473" w:rsidRDefault="006F6C7A" w:rsidP="006F6C7A">
      <w:pPr>
        <w:jc w:val="right"/>
        <w:outlineLvl w:val="0"/>
        <w:rPr>
          <w:rFonts w:eastAsia="Calibri"/>
          <w:b/>
          <w:sz w:val="28"/>
          <w:szCs w:val="28"/>
          <w:lang w:eastAsia="en-US"/>
        </w:rPr>
      </w:pPr>
    </w:p>
    <w:p w:rsidR="006F6C7A" w:rsidRPr="007B5473" w:rsidRDefault="006F6C7A" w:rsidP="006F6C7A">
      <w:pPr>
        <w:outlineLvl w:val="0"/>
        <w:rPr>
          <w:rFonts w:eastAsia="Calibri"/>
          <w:b/>
          <w:sz w:val="28"/>
          <w:szCs w:val="28"/>
          <w:lang w:eastAsia="en-US"/>
        </w:rPr>
      </w:pPr>
    </w:p>
    <w:p w:rsidR="006F6C7A" w:rsidRPr="007B5473" w:rsidRDefault="006F6C7A" w:rsidP="006F6C7A">
      <w:pPr>
        <w:jc w:val="center"/>
        <w:rPr>
          <w:rFonts w:eastAsia="Calibri"/>
          <w:b/>
          <w:bCs/>
          <w:sz w:val="28"/>
          <w:szCs w:val="28"/>
          <w:lang w:eastAsia="en-US"/>
        </w:rPr>
      </w:pPr>
      <w:bookmarkStart w:id="6" w:name="_Hlk56440997"/>
      <w:r w:rsidRPr="007B5473">
        <w:rPr>
          <w:rFonts w:eastAsia="Calibri"/>
          <w:b/>
          <w:bCs/>
          <w:sz w:val="28"/>
          <w:szCs w:val="28"/>
          <w:lang w:eastAsia="en-US"/>
        </w:rPr>
        <w:t xml:space="preserve">Порядок </w:t>
      </w:r>
      <w:bookmarkStart w:id="7" w:name="_Hlk56440663"/>
      <w:r w:rsidRPr="007B5473">
        <w:rPr>
          <w:rFonts w:eastAsia="Calibri"/>
          <w:b/>
          <w:bCs/>
          <w:sz w:val="28"/>
          <w:szCs w:val="28"/>
          <w:lang w:eastAsia="en-US"/>
        </w:rPr>
        <w:t>и условия</w:t>
      </w:r>
    </w:p>
    <w:bookmarkEnd w:id="6"/>
    <w:bookmarkEnd w:id="7"/>
    <w:p w:rsidR="00047140" w:rsidRPr="007B5473" w:rsidRDefault="00047140" w:rsidP="00047140">
      <w:pPr>
        <w:pStyle w:val="ConsPlusNormal"/>
        <w:jc w:val="center"/>
        <w:rPr>
          <w:rFonts w:ascii="Times New Roman" w:eastAsia="Calibri" w:hAnsi="Times New Roman" w:cs="Times New Roman"/>
          <w:b/>
          <w:bCs/>
          <w:sz w:val="28"/>
          <w:szCs w:val="28"/>
        </w:rPr>
      </w:pPr>
      <w:r w:rsidRPr="007B5473">
        <w:rPr>
          <w:rFonts w:ascii="Times New Roman" w:eastAsia="Calibri" w:hAnsi="Times New Roman" w:cs="Times New Roman"/>
          <w:b/>
          <w:bCs/>
          <w:sz w:val="28"/>
          <w:szCs w:val="28"/>
        </w:rPr>
        <w:t>предоставления межбюджетных трансфертов, предоставляемых 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w:t>
      </w:r>
    </w:p>
    <w:p w:rsidR="00047140" w:rsidRPr="007B5473" w:rsidRDefault="00047140" w:rsidP="00047140">
      <w:pPr>
        <w:pStyle w:val="ConsPlusNormal"/>
        <w:jc w:val="center"/>
        <w:rPr>
          <w:rFonts w:ascii="Times New Roman" w:eastAsia="Calibri" w:hAnsi="Times New Roman" w:cs="Times New Roman"/>
          <w:b/>
          <w:bCs/>
          <w:sz w:val="28"/>
          <w:szCs w:val="28"/>
        </w:rPr>
      </w:pPr>
    </w:p>
    <w:p w:rsidR="00047140" w:rsidRPr="007B5473" w:rsidRDefault="00047140" w:rsidP="00047140">
      <w:pPr>
        <w:jc w:val="both"/>
        <w:rPr>
          <w:rFonts w:eastAsia="Calibri"/>
          <w:sz w:val="28"/>
          <w:szCs w:val="28"/>
          <w:lang w:eastAsia="en-US"/>
        </w:rPr>
      </w:pPr>
      <w:r w:rsidRPr="007B5473">
        <w:rPr>
          <w:rFonts w:eastAsia="Calibri"/>
          <w:sz w:val="28"/>
          <w:szCs w:val="28"/>
          <w:lang w:eastAsia="en-US"/>
        </w:rPr>
        <w:tab/>
      </w:r>
      <w:r w:rsidR="006F6C7A" w:rsidRPr="007B5473">
        <w:rPr>
          <w:rFonts w:eastAsia="Calibri"/>
          <w:sz w:val="28"/>
          <w:szCs w:val="28"/>
          <w:lang w:eastAsia="en-US"/>
        </w:rPr>
        <w:t xml:space="preserve">1. </w:t>
      </w:r>
      <w:r w:rsidRPr="007B5473">
        <w:rPr>
          <w:rFonts w:eastAsia="Calibri"/>
          <w:sz w:val="28"/>
          <w:szCs w:val="28"/>
          <w:lang w:eastAsia="en-US"/>
        </w:rPr>
        <w:t>Настоящий Порядок и условия предоставления межбюджетных трансфертов, предоставляемых из бюджета Бессоновского сельского поселения бюджету муниципального района «Белгородский район»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(далее – Порядок) устанавливает порядок определения ежегодного объема межбюджетных трансфертов, предоставляемых 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rsidR="006F6C7A" w:rsidRPr="007B5473" w:rsidRDefault="00047140" w:rsidP="00047140">
      <w:pPr>
        <w:jc w:val="both"/>
        <w:rPr>
          <w:rFonts w:eastAsia="Calibri"/>
          <w:sz w:val="28"/>
          <w:szCs w:val="28"/>
          <w:lang w:eastAsia="en-US"/>
        </w:rPr>
      </w:pPr>
      <w:r w:rsidRPr="007B5473">
        <w:rPr>
          <w:rFonts w:eastAsia="Calibri"/>
          <w:sz w:val="28"/>
          <w:szCs w:val="28"/>
          <w:lang w:eastAsia="en-US"/>
        </w:rPr>
        <w:tab/>
      </w:r>
      <w:r w:rsidR="006F6C7A" w:rsidRPr="007B5473">
        <w:rPr>
          <w:rFonts w:eastAsia="Calibri"/>
          <w:sz w:val="28"/>
          <w:szCs w:val="28"/>
          <w:lang w:eastAsia="en-US"/>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rsidR="00047140" w:rsidRPr="007B5473" w:rsidRDefault="006F6C7A" w:rsidP="00047140">
      <w:pPr>
        <w:ind w:firstLine="540"/>
        <w:jc w:val="both"/>
        <w:rPr>
          <w:rFonts w:eastAsia="Calibri"/>
          <w:sz w:val="28"/>
          <w:szCs w:val="28"/>
          <w:lang w:eastAsia="en-US"/>
        </w:rPr>
      </w:pPr>
      <w:r w:rsidRPr="007B5473">
        <w:rPr>
          <w:rFonts w:eastAsia="Calibri"/>
          <w:sz w:val="28"/>
          <w:szCs w:val="28"/>
          <w:lang w:eastAsia="en-US"/>
        </w:rPr>
        <w:t xml:space="preserve">3. Размер межбюджетных трансфертов определяется в соответствии                           с </w:t>
      </w:r>
      <w:hyperlink w:anchor="Par33" w:tooltip="#Par33" w:history="1">
        <w:r w:rsidRPr="007B5473">
          <w:rPr>
            <w:rFonts w:eastAsia="Calibri"/>
            <w:sz w:val="28"/>
            <w:szCs w:val="28"/>
            <w:lang w:eastAsia="en-US"/>
          </w:rPr>
          <w:t>Методикой</w:t>
        </w:r>
      </w:hyperlink>
      <w:r w:rsidRPr="007B5473">
        <w:rPr>
          <w:rFonts w:eastAsia="Calibri"/>
          <w:sz w:val="28"/>
          <w:szCs w:val="28"/>
          <w:lang w:eastAsia="en-US"/>
        </w:rPr>
        <w:t xml:space="preserve"> расчета межбюджетных трансфертов, предоставляемых                                </w:t>
      </w:r>
      <w:r w:rsidR="00047140" w:rsidRPr="007B5473">
        <w:rPr>
          <w:rFonts w:eastAsia="Calibri"/>
          <w:sz w:val="28"/>
          <w:szCs w:val="28"/>
          <w:lang w:eastAsia="en-US"/>
        </w:rPr>
        <w:t>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4. Межбюджетные трансферты равными частями ежеквартально, </w:t>
      </w:r>
      <w:r w:rsidRPr="007B5473">
        <w:rPr>
          <w:rFonts w:eastAsia="Calibri"/>
          <w:sz w:val="28"/>
          <w:szCs w:val="28"/>
          <w:lang w:eastAsia="en-US"/>
        </w:rPr>
        <w:br/>
        <w:t xml:space="preserve">не позднее 20-го числа последнего месяца текущего квартала, перечисляются </w:t>
      </w:r>
      <w:r w:rsidRPr="007B5473">
        <w:rPr>
          <w:rFonts w:eastAsia="Calibri"/>
          <w:sz w:val="28"/>
          <w:szCs w:val="28"/>
          <w:lang w:eastAsia="en-US"/>
        </w:rPr>
        <w:br/>
        <w:t>из бюджета поселения в бюджет муниципального района «Белгородский район» Белгородской области, за четвертый квартал текущего года – не позднее 20 декабря текущего года.</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5. Администрация Белгородского района не позднее 20-го числа месяца, следующего за отчетным периодом, направляет в администрацию городского поселения отчет </w:t>
      </w:r>
      <w:r w:rsidRPr="007B5473">
        <w:rPr>
          <w:spacing w:val="5"/>
          <w:sz w:val="28"/>
          <w:szCs w:val="28"/>
        </w:rPr>
        <w:t xml:space="preserve">об использовании межбюджетных трансфертов, </w:t>
      </w:r>
      <w:r w:rsidRPr="007B5473">
        <w:rPr>
          <w:bCs/>
          <w:sz w:val="28"/>
          <w:szCs w:val="28"/>
        </w:rPr>
        <w:t>предоставляемых из</w:t>
      </w:r>
      <w:r w:rsidRPr="007B5473">
        <w:rPr>
          <w:sz w:val="28"/>
          <w:szCs w:val="28"/>
        </w:rPr>
        <w:t xml:space="preserve"> бюджета </w:t>
      </w:r>
      <w:r w:rsidR="00047140" w:rsidRPr="007B5473">
        <w:rPr>
          <w:sz w:val="28"/>
          <w:szCs w:val="28"/>
        </w:rPr>
        <w:t xml:space="preserve">Бессоновского </w:t>
      </w:r>
      <w:r w:rsidRPr="007B5473">
        <w:rPr>
          <w:sz w:val="28"/>
          <w:szCs w:val="28"/>
        </w:rPr>
        <w:t xml:space="preserve">поселения бюджету муниципального района «Белгородский район» Белгородской области </w:t>
      </w:r>
      <w:r w:rsidRPr="007B5473">
        <w:rPr>
          <w:sz w:val="28"/>
          <w:szCs w:val="28"/>
        </w:rPr>
        <w:br/>
      </w:r>
      <w:r w:rsidRPr="007B5473">
        <w:rPr>
          <w:sz w:val="28"/>
          <w:szCs w:val="28"/>
        </w:rPr>
        <w:lastRenderedPageBreak/>
        <w:t xml:space="preserve">на осуществление части полномочий поселения по созданию условий </w:t>
      </w:r>
      <w:r w:rsidRPr="007B5473">
        <w:rPr>
          <w:sz w:val="28"/>
          <w:szCs w:val="28"/>
        </w:rPr>
        <w:br/>
        <w:t>для организации досуга и обеспечения жителей поселения услугами организаций культуры</w:t>
      </w:r>
      <w:r w:rsidRPr="007B5473">
        <w:rPr>
          <w:rFonts w:eastAsia="Calibri"/>
          <w:sz w:val="28"/>
          <w:szCs w:val="28"/>
          <w:lang w:eastAsia="en-US"/>
        </w:rPr>
        <w:t>.</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6. Администрация Белгородского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бюджетов городского (сельского) поселения.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8. В случае невыполнения администрациями городских и сельских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бюджеты городских и сельских поселений,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047140" w:rsidRPr="007B5473" w:rsidRDefault="00047140" w:rsidP="006F6C7A">
      <w:pPr>
        <w:ind w:firstLine="540"/>
        <w:jc w:val="both"/>
        <w:rPr>
          <w:rFonts w:eastAsia="Calibri"/>
          <w:sz w:val="28"/>
          <w:szCs w:val="28"/>
          <w:lang w:eastAsia="en-US"/>
        </w:rPr>
      </w:pPr>
    </w:p>
    <w:p w:rsidR="00047140" w:rsidRPr="007B5473" w:rsidRDefault="00047140" w:rsidP="006F6C7A">
      <w:pPr>
        <w:ind w:firstLine="540"/>
        <w:jc w:val="both"/>
        <w:rPr>
          <w:rFonts w:eastAsia="Calibri"/>
          <w:sz w:val="28"/>
          <w:szCs w:val="28"/>
          <w:lang w:eastAsia="en-US"/>
        </w:rPr>
      </w:pPr>
    </w:p>
    <w:p w:rsidR="00047140" w:rsidRPr="007B5473" w:rsidRDefault="00047140" w:rsidP="006F6C7A">
      <w:pPr>
        <w:ind w:firstLine="540"/>
        <w:jc w:val="both"/>
        <w:rPr>
          <w:rFonts w:eastAsia="Calibri"/>
          <w:sz w:val="28"/>
          <w:szCs w:val="28"/>
          <w:lang w:eastAsia="en-US"/>
        </w:rPr>
      </w:pPr>
    </w:p>
    <w:p w:rsidR="00047140" w:rsidRPr="007B5473" w:rsidRDefault="00047140" w:rsidP="006F6C7A">
      <w:pPr>
        <w:ind w:firstLine="540"/>
        <w:jc w:val="both"/>
        <w:rPr>
          <w:rFonts w:eastAsia="Calibri"/>
          <w:sz w:val="28"/>
          <w:szCs w:val="28"/>
          <w:lang w:eastAsia="en-US"/>
        </w:rPr>
      </w:pPr>
    </w:p>
    <w:p w:rsidR="00047140" w:rsidRPr="007B5473" w:rsidRDefault="00047140"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6F6C7A" w:rsidRPr="007B5473" w:rsidRDefault="006F6C7A" w:rsidP="006F6C7A">
      <w:pPr>
        <w:ind w:firstLine="540"/>
        <w:jc w:val="both"/>
        <w:rPr>
          <w:rFonts w:eastAsia="Calibri"/>
          <w:sz w:val="28"/>
          <w:szCs w:val="28"/>
          <w:lang w:eastAsia="en-US"/>
        </w:rPr>
      </w:pPr>
    </w:p>
    <w:p w:rsidR="00047140" w:rsidRPr="007B5473" w:rsidRDefault="00047140" w:rsidP="00047140">
      <w:pPr>
        <w:ind w:left="4395"/>
        <w:jc w:val="center"/>
        <w:outlineLvl w:val="0"/>
        <w:rPr>
          <w:rFonts w:eastAsia="Calibri"/>
          <w:b/>
          <w:sz w:val="28"/>
          <w:szCs w:val="28"/>
        </w:rPr>
      </w:pPr>
      <w:r w:rsidRPr="007B5473">
        <w:rPr>
          <w:rFonts w:eastAsia="Calibri"/>
          <w:b/>
          <w:sz w:val="28"/>
          <w:szCs w:val="28"/>
        </w:rPr>
        <w:lastRenderedPageBreak/>
        <w:t>Утверждена</w:t>
      </w:r>
    </w:p>
    <w:p w:rsidR="0037565F" w:rsidRPr="007B5473" w:rsidRDefault="0037565F" w:rsidP="0037565F">
      <w:pPr>
        <w:ind w:left="-1560" w:firstLine="6096"/>
        <w:jc w:val="center"/>
        <w:rPr>
          <w:b/>
          <w:sz w:val="28"/>
          <w:szCs w:val="28"/>
        </w:rPr>
      </w:pPr>
      <w:bookmarkStart w:id="8" w:name="Par33"/>
      <w:bookmarkEnd w:id="8"/>
      <w:r>
        <w:rPr>
          <w:b/>
          <w:sz w:val="28"/>
          <w:szCs w:val="28"/>
        </w:rPr>
        <w:t xml:space="preserve">решением </w:t>
      </w:r>
      <w:r w:rsidRPr="007B5473">
        <w:rPr>
          <w:b/>
          <w:sz w:val="28"/>
          <w:szCs w:val="28"/>
        </w:rPr>
        <w:t>земского собрания</w:t>
      </w:r>
    </w:p>
    <w:p w:rsidR="0037565F" w:rsidRPr="007B5473" w:rsidRDefault="0037565F" w:rsidP="0037565F">
      <w:pPr>
        <w:ind w:left="-1560" w:firstLine="6096"/>
        <w:jc w:val="center"/>
        <w:rPr>
          <w:b/>
          <w:sz w:val="28"/>
          <w:szCs w:val="28"/>
        </w:rPr>
      </w:pPr>
      <w:r w:rsidRPr="007B5473">
        <w:rPr>
          <w:b/>
          <w:bCs/>
          <w:sz w:val="28"/>
          <w:szCs w:val="28"/>
        </w:rPr>
        <w:t>Бессоновского сельского поселения</w:t>
      </w:r>
    </w:p>
    <w:p w:rsidR="0037565F" w:rsidRPr="007B5473" w:rsidRDefault="0037565F" w:rsidP="0037565F">
      <w:pPr>
        <w:ind w:left="-1560" w:firstLine="6096"/>
        <w:jc w:val="center"/>
        <w:rPr>
          <w:b/>
          <w:sz w:val="28"/>
          <w:szCs w:val="28"/>
        </w:rPr>
      </w:pPr>
      <w:r w:rsidRPr="007B5473">
        <w:rPr>
          <w:b/>
          <w:sz w:val="28"/>
          <w:szCs w:val="28"/>
        </w:rPr>
        <w:t>от «</w:t>
      </w:r>
      <w:r>
        <w:rPr>
          <w:b/>
          <w:sz w:val="28"/>
          <w:szCs w:val="28"/>
        </w:rPr>
        <w:t>29</w:t>
      </w:r>
      <w:r w:rsidRPr="007B5473">
        <w:rPr>
          <w:b/>
          <w:sz w:val="28"/>
          <w:szCs w:val="28"/>
        </w:rPr>
        <w:t xml:space="preserve">» </w:t>
      </w:r>
      <w:r>
        <w:rPr>
          <w:b/>
          <w:sz w:val="28"/>
          <w:szCs w:val="28"/>
        </w:rPr>
        <w:t xml:space="preserve">октября </w:t>
      </w:r>
      <w:r w:rsidRPr="007B5473">
        <w:rPr>
          <w:b/>
          <w:sz w:val="28"/>
          <w:szCs w:val="28"/>
        </w:rPr>
        <w:t xml:space="preserve">2024года № </w:t>
      </w:r>
      <w:r>
        <w:rPr>
          <w:b/>
          <w:sz w:val="28"/>
          <w:szCs w:val="28"/>
        </w:rPr>
        <w:t>67</w:t>
      </w:r>
    </w:p>
    <w:p w:rsidR="00047140" w:rsidRPr="007B5473" w:rsidRDefault="00047140" w:rsidP="006F6C7A">
      <w:pPr>
        <w:jc w:val="center"/>
        <w:rPr>
          <w:rFonts w:eastAsia="Calibri"/>
          <w:b/>
          <w:bCs/>
          <w:sz w:val="28"/>
          <w:szCs w:val="28"/>
          <w:lang w:eastAsia="en-US"/>
        </w:rPr>
      </w:pPr>
    </w:p>
    <w:p w:rsidR="006F6C7A" w:rsidRPr="007B5473" w:rsidRDefault="006F6C7A" w:rsidP="006F6C7A">
      <w:pPr>
        <w:jc w:val="center"/>
        <w:rPr>
          <w:rFonts w:eastAsia="Calibri"/>
          <w:b/>
          <w:bCs/>
          <w:sz w:val="28"/>
          <w:szCs w:val="28"/>
          <w:lang w:eastAsia="en-US"/>
        </w:rPr>
      </w:pPr>
      <w:r w:rsidRPr="007B5473">
        <w:rPr>
          <w:rFonts w:eastAsia="Calibri"/>
          <w:b/>
          <w:bCs/>
          <w:sz w:val="28"/>
          <w:szCs w:val="28"/>
          <w:lang w:eastAsia="en-US"/>
        </w:rPr>
        <w:t>Методика</w:t>
      </w:r>
    </w:p>
    <w:p w:rsidR="00047140" w:rsidRPr="007B5473" w:rsidRDefault="00047140" w:rsidP="00047140">
      <w:pPr>
        <w:pStyle w:val="ConsPlusNormal"/>
        <w:jc w:val="center"/>
        <w:rPr>
          <w:rFonts w:ascii="Times New Roman" w:eastAsia="Calibri" w:hAnsi="Times New Roman" w:cs="Times New Roman"/>
          <w:b/>
          <w:bCs/>
          <w:sz w:val="28"/>
          <w:szCs w:val="28"/>
        </w:rPr>
      </w:pPr>
      <w:r w:rsidRPr="007B5473">
        <w:rPr>
          <w:rFonts w:ascii="Times New Roman" w:eastAsia="Calibri" w:hAnsi="Times New Roman" w:cs="Times New Roman"/>
          <w:b/>
          <w:bCs/>
          <w:sz w:val="28"/>
          <w:szCs w:val="28"/>
        </w:rPr>
        <w:t>расчета межбюджетных трансфертов, предоставляемых 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rsidR="006F6C7A" w:rsidRPr="007B5473" w:rsidRDefault="006F6C7A" w:rsidP="006F6C7A">
      <w:pPr>
        <w:jc w:val="center"/>
        <w:rPr>
          <w:rFonts w:eastAsia="Calibri"/>
          <w:b/>
          <w:bCs/>
          <w:sz w:val="28"/>
          <w:szCs w:val="28"/>
          <w:lang w:eastAsia="en-US"/>
        </w:rPr>
      </w:pP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 xml:space="preserve">На оплату труда работников (с начислениями), непосредственно осуществляющих часть полномочий, на необходимые материально-технические затраты. Объем средств на оплату труда (с начислениями) работников, непосредственно осуществляющих часть полномочий, на материальные затраты, необходимые для осуществления работниками полномочий, рассчитывается по формуле: </w:t>
      </w:r>
      <w:r w:rsidRPr="007B5473">
        <w:rPr>
          <w:rFonts w:eastAsia="Calibri"/>
          <w:b/>
          <w:sz w:val="28"/>
          <w:szCs w:val="28"/>
          <w:lang w:val="en-US" w:eastAsia="en-US"/>
        </w:rPr>
        <w:t>S</w:t>
      </w:r>
      <w:r w:rsidRPr="007B5473">
        <w:rPr>
          <w:rFonts w:eastAsia="Calibri"/>
          <w:b/>
          <w:sz w:val="28"/>
          <w:szCs w:val="28"/>
          <w:lang w:eastAsia="en-US"/>
        </w:rPr>
        <w:t xml:space="preserve">мбт. = </w:t>
      </w:r>
      <w:r w:rsidRPr="007B5473">
        <w:rPr>
          <w:rFonts w:eastAsia="Calibri"/>
          <w:b/>
          <w:sz w:val="28"/>
          <w:szCs w:val="28"/>
          <w:lang w:val="en-US" w:eastAsia="en-US"/>
        </w:rPr>
        <w:t>S</w:t>
      </w:r>
      <w:r w:rsidRPr="007B5473">
        <w:rPr>
          <w:rFonts w:eastAsia="Calibri"/>
          <w:b/>
          <w:sz w:val="28"/>
          <w:szCs w:val="28"/>
          <w:lang w:eastAsia="en-US"/>
        </w:rPr>
        <w:t xml:space="preserve"> оп. + </w:t>
      </w:r>
      <w:r w:rsidRPr="007B5473">
        <w:rPr>
          <w:rFonts w:eastAsia="Calibri"/>
          <w:b/>
          <w:sz w:val="28"/>
          <w:szCs w:val="28"/>
          <w:lang w:val="en-US" w:eastAsia="en-US"/>
        </w:rPr>
        <w:t>S</w:t>
      </w:r>
      <w:r w:rsidRPr="007B5473">
        <w:rPr>
          <w:rFonts w:eastAsia="Calibri"/>
          <w:b/>
          <w:sz w:val="28"/>
          <w:szCs w:val="28"/>
          <w:lang w:eastAsia="en-US"/>
        </w:rPr>
        <w:t>мз. + S л.к.у</w:t>
      </w:r>
      <w:r w:rsidRPr="007B5473">
        <w:rPr>
          <w:rFonts w:eastAsia="Calibri"/>
          <w:sz w:val="28"/>
          <w:szCs w:val="28"/>
          <w:lang w:eastAsia="en-US"/>
        </w:rPr>
        <w:t>,</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где: S мбт. - размер межбюджетных трансфертов на оплату труда работников, непосредственно осуществляющих часть полномочий,                                    на материальные затраты, необходимые для осуществления части полномочий;</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S оп. - сумма расходов на оплату труда в год работников, непосредственно осуществляющих часть полномочий, определяемая по формуле:</w:t>
      </w:r>
    </w:p>
    <w:p w:rsidR="006F6C7A" w:rsidRPr="007B5473" w:rsidRDefault="006F6C7A" w:rsidP="006F6C7A">
      <w:pPr>
        <w:ind w:firstLine="540"/>
        <w:jc w:val="both"/>
        <w:rPr>
          <w:rFonts w:eastAsia="Calibri"/>
          <w:sz w:val="28"/>
          <w:szCs w:val="28"/>
          <w:lang w:eastAsia="en-US"/>
        </w:rPr>
      </w:pPr>
      <w:r w:rsidRPr="007B5473">
        <w:rPr>
          <w:rFonts w:eastAsia="Calibri"/>
          <w:b/>
          <w:sz w:val="28"/>
          <w:szCs w:val="28"/>
          <w:lang w:eastAsia="en-US"/>
        </w:rPr>
        <w:t>S оп. = ФОТ мес. x Е x Км</w:t>
      </w:r>
      <w:r w:rsidRPr="007B5473">
        <w:rPr>
          <w:rFonts w:eastAsia="Calibri"/>
          <w:sz w:val="28"/>
          <w:szCs w:val="28"/>
          <w:lang w:eastAsia="en-US"/>
        </w:rPr>
        <w:t>,</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где: ФОТ мес. - фонд оплаты труда работников в месяц;</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Км - количество месяцев (12);</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S мз. - материальные затраты, которые определяются из расчета:</w:t>
      </w:r>
    </w:p>
    <w:p w:rsidR="006F6C7A" w:rsidRPr="007B5473" w:rsidRDefault="006F6C7A" w:rsidP="006F6C7A">
      <w:pPr>
        <w:ind w:firstLine="540"/>
        <w:jc w:val="both"/>
        <w:rPr>
          <w:rFonts w:eastAsia="Calibri"/>
          <w:sz w:val="28"/>
          <w:szCs w:val="28"/>
          <w:lang w:eastAsia="en-US"/>
        </w:rPr>
      </w:pPr>
      <w:r w:rsidRPr="007B5473">
        <w:rPr>
          <w:rFonts w:eastAsia="Calibri"/>
          <w:b/>
          <w:sz w:val="28"/>
          <w:szCs w:val="28"/>
          <w:lang w:eastAsia="en-US"/>
        </w:rPr>
        <w:t>S мз. = (Пк + Пт.у. + О у.с. + О к.у. + О с.п. + Р мер.+По.с.) x Км</w:t>
      </w:r>
      <w:r w:rsidRPr="007B5473">
        <w:rPr>
          <w:rFonts w:eastAsia="Calibri"/>
          <w:sz w:val="28"/>
          <w:szCs w:val="28"/>
          <w:lang w:eastAsia="en-US"/>
        </w:rPr>
        <w:t>,</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где: Пк - месячная потребность в канцелярских товарах;</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Пт.у. - потребность в транспортных услугах;</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О у.с. - оплата услуг связи;</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О к.у. - оплата коммунальных услуг;</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Ос.п. - оплата содержания помещения;</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Р мер. - месячные расходы на проведение мероприятий;</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По.с. - месячная потребность в основных средствах;</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S л.к.у - сумма расходов на оплату льготных коммунальных услуг работникам отрасли культуры.</w:t>
      </w:r>
    </w:p>
    <w:p w:rsidR="006F6C7A" w:rsidRPr="007B5473" w:rsidRDefault="006F6C7A" w:rsidP="006F6C7A">
      <w:pPr>
        <w:ind w:firstLine="540"/>
        <w:jc w:val="both"/>
        <w:rPr>
          <w:rFonts w:eastAsia="Calibri"/>
          <w:b/>
          <w:sz w:val="28"/>
          <w:szCs w:val="28"/>
          <w:lang w:eastAsia="en-US"/>
        </w:rPr>
      </w:pPr>
      <w:r w:rsidRPr="007B5473">
        <w:rPr>
          <w:rFonts w:eastAsia="Calibri"/>
          <w:b/>
          <w:sz w:val="28"/>
          <w:szCs w:val="28"/>
          <w:lang w:eastAsia="en-US"/>
        </w:rPr>
        <w:t>S л.к.у = Р л.к.у x Км</w:t>
      </w:r>
    </w:p>
    <w:p w:rsidR="006F6C7A" w:rsidRPr="007B5473" w:rsidRDefault="006F6C7A" w:rsidP="006F6C7A">
      <w:pPr>
        <w:ind w:firstLine="540"/>
        <w:jc w:val="both"/>
        <w:rPr>
          <w:rFonts w:eastAsia="Calibri"/>
          <w:sz w:val="28"/>
          <w:szCs w:val="28"/>
          <w:lang w:eastAsia="en-US"/>
        </w:rPr>
      </w:pPr>
      <w:r w:rsidRPr="007B5473">
        <w:rPr>
          <w:rFonts w:eastAsia="Calibri"/>
          <w:sz w:val="28"/>
          <w:szCs w:val="28"/>
          <w:lang w:eastAsia="en-US"/>
        </w:rPr>
        <w:t>Рл.к.у - месячная сумма на оплату льготных коммунальных услуг работникам отрасли культуры.</w:t>
      </w:r>
    </w:p>
    <w:p w:rsidR="006F6C7A" w:rsidRPr="007B5473" w:rsidRDefault="006F6C7A" w:rsidP="006F6C7A">
      <w:pPr>
        <w:ind w:firstLine="540"/>
        <w:jc w:val="both"/>
        <w:rPr>
          <w:rFonts w:eastAsia="Calibri"/>
          <w:b/>
          <w:sz w:val="28"/>
          <w:szCs w:val="28"/>
          <w:lang w:eastAsia="en-US"/>
        </w:rPr>
      </w:pPr>
      <w:r w:rsidRPr="007B5473">
        <w:rPr>
          <w:rFonts w:eastAsia="Calibri"/>
          <w:b/>
          <w:sz w:val="28"/>
          <w:szCs w:val="28"/>
          <w:lang w:eastAsia="en-US"/>
        </w:rPr>
        <w:t xml:space="preserve">Итого: </w:t>
      </w:r>
      <w:r w:rsidRPr="007B5473">
        <w:rPr>
          <w:rFonts w:eastAsia="Calibri"/>
          <w:b/>
          <w:sz w:val="28"/>
          <w:szCs w:val="28"/>
          <w:lang w:val="en-US" w:eastAsia="en-US"/>
        </w:rPr>
        <w:t>S</w:t>
      </w:r>
      <w:r w:rsidRPr="007B5473">
        <w:rPr>
          <w:rFonts w:eastAsia="Calibri"/>
          <w:b/>
          <w:sz w:val="28"/>
          <w:szCs w:val="28"/>
          <w:lang w:eastAsia="en-US"/>
        </w:rPr>
        <w:t xml:space="preserve"> мбт. = </w:t>
      </w:r>
      <w:r w:rsidRPr="007B5473">
        <w:rPr>
          <w:rFonts w:eastAsia="Calibri"/>
          <w:b/>
          <w:sz w:val="28"/>
          <w:szCs w:val="28"/>
          <w:lang w:val="en-US" w:eastAsia="en-US"/>
        </w:rPr>
        <w:t>S</w:t>
      </w:r>
      <w:r w:rsidRPr="007B5473">
        <w:rPr>
          <w:rFonts w:eastAsia="Calibri"/>
          <w:b/>
          <w:sz w:val="28"/>
          <w:szCs w:val="28"/>
          <w:lang w:eastAsia="en-US"/>
        </w:rPr>
        <w:t xml:space="preserve"> </w:t>
      </w:r>
      <w:r w:rsidRPr="007B5473">
        <w:rPr>
          <w:rFonts w:eastAsia="Calibri"/>
          <w:b/>
          <w:sz w:val="28"/>
          <w:szCs w:val="28"/>
          <w:lang w:val="en-US" w:eastAsia="en-US"/>
        </w:rPr>
        <w:t>o</w:t>
      </w:r>
      <w:r w:rsidRPr="007B5473">
        <w:rPr>
          <w:rFonts w:eastAsia="Calibri"/>
          <w:b/>
          <w:sz w:val="28"/>
          <w:szCs w:val="28"/>
          <w:lang w:eastAsia="en-US"/>
        </w:rPr>
        <w:t xml:space="preserve">п. + </w:t>
      </w:r>
      <w:r w:rsidRPr="007B5473">
        <w:rPr>
          <w:rFonts w:eastAsia="Calibri"/>
          <w:b/>
          <w:sz w:val="28"/>
          <w:szCs w:val="28"/>
          <w:lang w:val="en-US" w:eastAsia="en-US"/>
        </w:rPr>
        <w:t>S</w:t>
      </w:r>
      <w:r w:rsidRPr="007B5473">
        <w:rPr>
          <w:rFonts w:eastAsia="Calibri"/>
          <w:b/>
          <w:sz w:val="28"/>
          <w:szCs w:val="28"/>
          <w:lang w:eastAsia="en-US"/>
        </w:rPr>
        <w:t xml:space="preserve">мз + </w:t>
      </w:r>
      <w:r w:rsidRPr="007B5473">
        <w:rPr>
          <w:rFonts w:eastAsia="Calibri"/>
          <w:b/>
          <w:sz w:val="28"/>
          <w:szCs w:val="28"/>
          <w:lang w:val="en-US" w:eastAsia="en-US"/>
        </w:rPr>
        <w:t>S</w:t>
      </w:r>
      <w:r w:rsidRPr="007B5473">
        <w:rPr>
          <w:rFonts w:eastAsia="Calibri"/>
          <w:b/>
          <w:sz w:val="28"/>
          <w:szCs w:val="28"/>
          <w:lang w:eastAsia="en-US"/>
        </w:rPr>
        <w:t>л.к.у</w:t>
      </w:r>
    </w:p>
    <w:p w:rsidR="006F6C7A" w:rsidRPr="007B5473" w:rsidRDefault="006F6C7A" w:rsidP="006F6C7A">
      <w:pPr>
        <w:jc w:val="center"/>
        <w:outlineLvl w:val="1"/>
        <w:rPr>
          <w:rFonts w:eastAsia="Calibri"/>
          <w:b/>
          <w:sz w:val="28"/>
          <w:szCs w:val="28"/>
          <w:lang w:eastAsia="en-US"/>
        </w:rPr>
      </w:pPr>
    </w:p>
    <w:p w:rsidR="00047140" w:rsidRPr="007B5473" w:rsidRDefault="00047140" w:rsidP="006F6C7A">
      <w:pPr>
        <w:jc w:val="center"/>
        <w:outlineLvl w:val="1"/>
        <w:rPr>
          <w:rFonts w:eastAsia="Calibri"/>
          <w:b/>
          <w:sz w:val="28"/>
          <w:szCs w:val="28"/>
          <w:lang w:eastAsia="en-US"/>
        </w:rPr>
      </w:pPr>
    </w:p>
    <w:p w:rsidR="00047140" w:rsidRPr="007B5473" w:rsidRDefault="00047140" w:rsidP="00047140">
      <w:pPr>
        <w:autoSpaceDE w:val="0"/>
        <w:autoSpaceDN w:val="0"/>
        <w:adjustRightInd w:val="0"/>
        <w:jc w:val="center"/>
        <w:outlineLvl w:val="1"/>
        <w:rPr>
          <w:rFonts w:eastAsia="Calibri"/>
          <w:b/>
          <w:sz w:val="28"/>
          <w:szCs w:val="28"/>
          <w:lang w:eastAsia="en-US"/>
        </w:rPr>
      </w:pPr>
      <w:r w:rsidRPr="007B5473">
        <w:rPr>
          <w:rFonts w:eastAsia="Calibri"/>
          <w:b/>
          <w:sz w:val="28"/>
          <w:szCs w:val="28"/>
          <w:lang w:eastAsia="en-US"/>
        </w:rPr>
        <w:lastRenderedPageBreak/>
        <w:t>Размер межбюджетных трансфертов, предоставляемых из бюджета</w:t>
      </w:r>
      <w:r w:rsidR="007B5473" w:rsidRPr="007B5473">
        <w:rPr>
          <w:rFonts w:eastAsia="Calibri"/>
          <w:b/>
          <w:sz w:val="28"/>
          <w:szCs w:val="28"/>
          <w:lang w:eastAsia="en-US"/>
        </w:rPr>
        <w:t xml:space="preserve"> </w:t>
      </w:r>
      <w:r w:rsidRPr="007B5473">
        <w:rPr>
          <w:rFonts w:eastAsia="Calibri"/>
          <w:b/>
          <w:sz w:val="28"/>
          <w:szCs w:val="28"/>
          <w:lang w:eastAsia="en-US"/>
        </w:rPr>
        <w:t xml:space="preserve">Бессоновского сельского поселения бюджету муниципального района «Белгородский район» Белгородской области </w:t>
      </w:r>
      <w:r w:rsidRPr="007B5473">
        <w:rPr>
          <w:rFonts w:eastAsia="Calibri"/>
          <w:b/>
          <w:bCs/>
          <w:sz w:val="28"/>
          <w:szCs w:val="28"/>
          <w:lang w:eastAsia="en-US"/>
        </w:rPr>
        <w:t xml:space="preserve">на осуществление части полномочий </w:t>
      </w:r>
      <w:r w:rsidRPr="007B5473">
        <w:rPr>
          <w:rFonts w:eastAsia="Calibri"/>
          <w:b/>
          <w:sz w:val="28"/>
          <w:szCs w:val="28"/>
          <w:lang w:eastAsia="en-US"/>
        </w:rPr>
        <w:t>поселений по созданию условий для организации досуга и обеспечения жителей поселения услугами организаций культуры</w:t>
      </w:r>
    </w:p>
    <w:p w:rsidR="006F6C7A" w:rsidRPr="007B5473" w:rsidRDefault="006F6C7A" w:rsidP="006F6C7A">
      <w:pPr>
        <w:widowControl w:val="0"/>
        <w:spacing w:after="596" w:line="317" w:lineRule="exact"/>
        <w:ind w:right="200"/>
        <w:jc w:val="center"/>
        <w:rPr>
          <w:b/>
          <w:bCs/>
          <w:spacing w:val="4"/>
          <w:sz w:val="28"/>
          <w:szCs w:val="28"/>
          <w:lang w:bidi="ru-RU"/>
        </w:rPr>
      </w:pPr>
      <w:bookmarkStart w:id="9" w:name="_GoBack"/>
      <w:bookmarkEnd w:id="9"/>
    </w:p>
    <w:tbl>
      <w:tblPr>
        <w:tblpPr w:leftFromText="180" w:rightFromText="180" w:bottomFromText="160" w:vertAnchor="text" w:horzAnchor="margin" w:tblpXSpec="center" w:tblpY="91"/>
        <w:tblW w:w="9084" w:type="dxa"/>
        <w:tblLayout w:type="fixed"/>
        <w:tblCellMar>
          <w:top w:w="75" w:type="dxa"/>
          <w:left w:w="0" w:type="dxa"/>
          <w:bottom w:w="75" w:type="dxa"/>
          <w:right w:w="0" w:type="dxa"/>
        </w:tblCellMar>
        <w:tblLook w:val="04A0"/>
      </w:tblPr>
      <w:tblGrid>
        <w:gridCol w:w="704"/>
        <w:gridCol w:w="2552"/>
        <w:gridCol w:w="1858"/>
        <w:gridCol w:w="1985"/>
        <w:gridCol w:w="1985"/>
      </w:tblGrid>
      <w:tr w:rsidR="006F6C7A" w:rsidRPr="007B5473" w:rsidTr="0060528C">
        <w:trPr>
          <w:trHeight w:val="826"/>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 п/п</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Наименование поселения</w:t>
            </w:r>
          </w:p>
        </w:tc>
        <w:tc>
          <w:tcPr>
            <w:tcW w:w="1858" w:type="dxa"/>
            <w:tcBorders>
              <w:top w:val="single" w:sz="4" w:space="0" w:color="auto"/>
              <w:left w:val="single" w:sz="4" w:space="0" w:color="auto"/>
              <w:bottom w:val="single" w:sz="4" w:space="0" w:color="auto"/>
              <w:right w:val="single" w:sz="4" w:space="0" w:color="auto"/>
            </w:tcBorders>
            <w:vAlign w:val="center"/>
          </w:tcPr>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 xml:space="preserve">Сумма </w:t>
            </w:r>
          </w:p>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межбюджетных трансфертов, тыс. рублей</w:t>
            </w:r>
          </w:p>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на 2025 год</w:t>
            </w:r>
          </w:p>
        </w:tc>
        <w:tc>
          <w:tcPr>
            <w:tcW w:w="1985" w:type="dxa"/>
            <w:tcBorders>
              <w:top w:val="single" w:sz="4" w:space="0" w:color="auto"/>
              <w:left w:val="single" w:sz="4" w:space="0" w:color="auto"/>
              <w:bottom w:val="single" w:sz="4" w:space="0" w:color="auto"/>
              <w:right w:val="single" w:sz="4" w:space="0" w:color="auto"/>
            </w:tcBorders>
            <w:vAlign w:val="center"/>
          </w:tcPr>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 xml:space="preserve">Сумма </w:t>
            </w:r>
          </w:p>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межбюджетных трансфертов, тыс. рублей</w:t>
            </w:r>
          </w:p>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на 2026 год</w:t>
            </w:r>
          </w:p>
        </w:tc>
        <w:tc>
          <w:tcPr>
            <w:tcW w:w="1985" w:type="dxa"/>
            <w:tcBorders>
              <w:top w:val="single" w:sz="4" w:space="0" w:color="auto"/>
              <w:left w:val="single" w:sz="4" w:space="0" w:color="auto"/>
              <w:bottom w:val="single" w:sz="4" w:space="0" w:color="auto"/>
              <w:right w:val="single" w:sz="4" w:space="0" w:color="auto"/>
            </w:tcBorders>
            <w:vAlign w:val="center"/>
          </w:tcPr>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 xml:space="preserve">Сумма </w:t>
            </w:r>
          </w:p>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межбюджетных трансфертов, тыс. рублей</w:t>
            </w:r>
          </w:p>
          <w:p w:rsidR="006F6C7A" w:rsidRPr="007B5473" w:rsidRDefault="006F6C7A" w:rsidP="0060528C">
            <w:pPr>
              <w:widowControl w:val="0"/>
              <w:spacing w:line="256" w:lineRule="auto"/>
              <w:jc w:val="center"/>
              <w:rPr>
                <w:rFonts w:eastAsia="Calibri"/>
                <w:b/>
                <w:lang w:eastAsia="en-US"/>
              </w:rPr>
            </w:pPr>
            <w:r w:rsidRPr="007B5473">
              <w:rPr>
                <w:rFonts w:eastAsia="Calibri"/>
                <w:b/>
                <w:sz w:val="22"/>
                <w:szCs w:val="22"/>
                <w:lang w:eastAsia="en-US"/>
              </w:rPr>
              <w:t>на 2027 год</w:t>
            </w:r>
          </w:p>
        </w:tc>
      </w:tr>
      <w:tr w:rsidR="007B5473" w:rsidRPr="007B5473" w:rsidTr="0060528C">
        <w:trPr>
          <w:trHeight w:val="170"/>
        </w:trP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5473" w:rsidRPr="007B5473" w:rsidRDefault="007B5473" w:rsidP="007B5473">
            <w:pPr>
              <w:widowControl w:val="0"/>
              <w:spacing w:line="256" w:lineRule="auto"/>
              <w:jc w:val="center"/>
              <w:rPr>
                <w:rFonts w:eastAsia="Calibri"/>
                <w:lang w:eastAsia="en-US"/>
              </w:rPr>
            </w:pPr>
            <w:r w:rsidRPr="007B5473">
              <w:rPr>
                <w:rFonts w:eastAsia="Calibri"/>
                <w:sz w:val="22"/>
                <w:szCs w:val="22"/>
                <w:lang w:eastAsia="en-US"/>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5473" w:rsidRPr="007B5473" w:rsidRDefault="007B5473" w:rsidP="007B5473">
            <w:pPr>
              <w:spacing w:line="256" w:lineRule="auto"/>
              <w:jc w:val="center"/>
              <w:rPr>
                <w:rFonts w:eastAsia="Calibri"/>
                <w:lang w:eastAsia="en-US"/>
              </w:rPr>
            </w:pPr>
            <w:r w:rsidRPr="007B5473">
              <w:rPr>
                <w:rFonts w:eastAsia="Calibri"/>
                <w:sz w:val="22"/>
                <w:szCs w:val="22"/>
                <w:lang w:eastAsia="en-US"/>
              </w:rPr>
              <w:t xml:space="preserve">Бессоновское </w:t>
            </w:r>
          </w:p>
          <w:p w:rsidR="007B5473" w:rsidRPr="007B5473" w:rsidRDefault="007B5473" w:rsidP="007B5473">
            <w:pPr>
              <w:spacing w:line="256" w:lineRule="auto"/>
              <w:jc w:val="center"/>
              <w:rPr>
                <w:rFonts w:eastAsia="Calibri"/>
                <w:lang w:eastAsia="en-US"/>
              </w:rPr>
            </w:pPr>
            <w:r w:rsidRPr="007B5473">
              <w:rPr>
                <w:rFonts w:eastAsia="Calibri"/>
                <w:sz w:val="22"/>
                <w:szCs w:val="22"/>
                <w:lang w:eastAsia="en-US"/>
              </w:rPr>
              <w:t>сельское поселение</w:t>
            </w:r>
          </w:p>
        </w:tc>
        <w:tc>
          <w:tcPr>
            <w:tcW w:w="1858" w:type="dxa"/>
            <w:tcBorders>
              <w:top w:val="single" w:sz="4" w:space="0" w:color="auto"/>
              <w:left w:val="single" w:sz="4" w:space="0" w:color="auto"/>
              <w:bottom w:val="single" w:sz="4" w:space="0" w:color="auto"/>
              <w:right w:val="single" w:sz="4" w:space="0" w:color="auto"/>
            </w:tcBorders>
            <w:vAlign w:val="center"/>
          </w:tcPr>
          <w:p w:rsidR="007B5473" w:rsidRPr="007B5473" w:rsidRDefault="007B5473" w:rsidP="007B5473">
            <w:pPr>
              <w:spacing w:line="256" w:lineRule="auto"/>
              <w:jc w:val="center"/>
              <w:rPr>
                <w:lang w:eastAsia="en-US"/>
              </w:rPr>
            </w:pPr>
            <w:r w:rsidRPr="007B5473">
              <w:rPr>
                <w:lang w:eastAsia="en-US"/>
              </w:rPr>
              <w:t>14391,3</w:t>
            </w:r>
          </w:p>
        </w:tc>
        <w:tc>
          <w:tcPr>
            <w:tcW w:w="1985" w:type="dxa"/>
            <w:tcBorders>
              <w:top w:val="single" w:sz="4" w:space="0" w:color="auto"/>
              <w:left w:val="single" w:sz="4" w:space="0" w:color="auto"/>
              <w:bottom w:val="single" w:sz="4" w:space="0" w:color="auto"/>
              <w:right w:val="single" w:sz="4" w:space="0" w:color="auto"/>
            </w:tcBorders>
            <w:vAlign w:val="center"/>
          </w:tcPr>
          <w:p w:rsidR="007B5473" w:rsidRPr="007B5473" w:rsidRDefault="007B5473" w:rsidP="007B5473">
            <w:pPr>
              <w:spacing w:line="256" w:lineRule="auto"/>
              <w:jc w:val="center"/>
              <w:rPr>
                <w:lang w:eastAsia="en-US"/>
              </w:rPr>
            </w:pPr>
            <w:r w:rsidRPr="007B5473">
              <w:rPr>
                <w:lang w:eastAsia="en-US"/>
              </w:rPr>
              <w:t>16714,9</w:t>
            </w:r>
          </w:p>
        </w:tc>
        <w:tc>
          <w:tcPr>
            <w:tcW w:w="1985" w:type="dxa"/>
            <w:tcBorders>
              <w:top w:val="single" w:sz="4" w:space="0" w:color="auto"/>
              <w:left w:val="single" w:sz="4" w:space="0" w:color="auto"/>
              <w:bottom w:val="single" w:sz="4" w:space="0" w:color="auto"/>
              <w:right w:val="single" w:sz="4" w:space="0" w:color="auto"/>
            </w:tcBorders>
            <w:vAlign w:val="center"/>
          </w:tcPr>
          <w:p w:rsidR="007B5473" w:rsidRPr="007B5473" w:rsidRDefault="007B5473" w:rsidP="007B5473">
            <w:pPr>
              <w:spacing w:line="256" w:lineRule="auto"/>
              <w:jc w:val="center"/>
              <w:rPr>
                <w:lang w:eastAsia="en-US"/>
              </w:rPr>
            </w:pPr>
            <w:r w:rsidRPr="007B5473">
              <w:rPr>
                <w:lang w:eastAsia="en-US"/>
              </w:rPr>
              <w:t>17570,7</w:t>
            </w:r>
          </w:p>
        </w:tc>
      </w:tr>
    </w:tbl>
    <w:p w:rsidR="001E0B24" w:rsidRPr="007B5473" w:rsidRDefault="001E0B24" w:rsidP="0084336F">
      <w:pPr>
        <w:shd w:val="clear" w:color="auto" w:fill="FFFFFF"/>
        <w:spacing w:before="4" w:line="320" w:lineRule="exact"/>
        <w:ind w:right="61"/>
        <w:jc w:val="center"/>
        <w:rPr>
          <w:rFonts w:eastAsia="Calibri"/>
          <w:sz w:val="22"/>
          <w:szCs w:val="22"/>
          <w:lang w:eastAsia="en-US"/>
        </w:rPr>
      </w:pPr>
    </w:p>
    <w:p w:rsidR="007B5473" w:rsidRDefault="007B5473" w:rsidP="0084336F">
      <w:pPr>
        <w:shd w:val="clear" w:color="auto" w:fill="FFFFFF"/>
        <w:spacing w:before="4" w:line="320" w:lineRule="exact"/>
        <w:ind w:right="61"/>
        <w:jc w:val="center"/>
        <w:rPr>
          <w:b/>
          <w:bCs/>
          <w:spacing w:val="-3"/>
          <w:sz w:val="28"/>
          <w:szCs w:val="28"/>
        </w:rPr>
      </w:pPr>
    </w:p>
    <w:sectPr w:rsidR="007B5473" w:rsidSect="006B47AA">
      <w:headerReference w:type="default" r:id="rId11"/>
      <w:footerReference w:type="even" r:id="rId12"/>
      <w:headerReference w:type="first" r:id="rId13"/>
      <w:pgSz w:w="11906" w:h="16838"/>
      <w:pgMar w:top="1134" w:right="567" w:bottom="709" w:left="1701" w:header="709"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6C6" w:rsidRDefault="00B006C6">
      <w:r>
        <w:separator/>
      </w:r>
    </w:p>
  </w:endnote>
  <w:endnote w:type="continuationSeparator" w:id="1">
    <w:p w:rsidR="00B006C6" w:rsidRDefault="00B00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Default="00F955BD"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rsidR="008E367F" w:rsidRDefault="008E367F" w:rsidP="00F729E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6C6" w:rsidRDefault="00B006C6">
      <w:r>
        <w:separator/>
      </w:r>
    </w:p>
  </w:footnote>
  <w:footnote w:type="continuationSeparator" w:id="1">
    <w:p w:rsidR="00B006C6" w:rsidRDefault="00B00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Pr="00AD210E" w:rsidRDefault="00F955BD"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333884">
      <w:rPr>
        <w:noProof/>
        <w:sz w:val="22"/>
        <w:szCs w:val="22"/>
      </w:rPr>
      <w:t>13</w:t>
    </w:r>
    <w:r w:rsidRPr="00AD210E">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Pr="00AD210E" w:rsidRDefault="008E367F" w:rsidP="00AD210E">
    <w:pPr>
      <w:pStyle w:val="a8"/>
      <w:jc w:val="center"/>
      <w:rPr>
        <w:sz w:val="22"/>
        <w:szCs w:val="22"/>
      </w:rPr>
    </w:pPr>
  </w:p>
  <w:p w:rsidR="008E367F" w:rsidRDefault="008E36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93"/>
    <w:multiLevelType w:val="hybridMultilevel"/>
    <w:tmpl w:val="1FC8C67C"/>
    <w:lvl w:ilvl="0" w:tplc="D86C35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F354F"/>
    <w:multiLevelType w:val="hybridMultilevel"/>
    <w:tmpl w:val="08C274B8"/>
    <w:lvl w:ilvl="0" w:tplc="8CB8D536">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D62DC"/>
    <w:multiLevelType w:val="multilevel"/>
    <w:tmpl w:val="2B8021B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30C6AB7"/>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C15392"/>
    <w:multiLevelType w:val="hybridMultilevel"/>
    <w:tmpl w:val="952C1E92"/>
    <w:lvl w:ilvl="0" w:tplc="1ADC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923C0"/>
    <w:multiLevelType w:val="multilevel"/>
    <w:tmpl w:val="8DC8BCC8"/>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EC5DA1"/>
    <w:multiLevelType w:val="hybridMultilevel"/>
    <w:tmpl w:val="E7CC0560"/>
    <w:lvl w:ilvl="0" w:tplc="02E0C7A8">
      <w:start w:val="1"/>
      <w:numFmt w:val="decimal"/>
      <w:lvlText w:val="%1."/>
      <w:lvlJc w:val="left"/>
      <w:pPr>
        <w:tabs>
          <w:tab w:val="num" w:pos="1035"/>
        </w:tabs>
        <w:ind w:left="1035" w:hanging="360"/>
      </w:pPr>
      <w:rPr>
        <w:rFonts w:hint="default"/>
      </w:rPr>
    </w:lvl>
    <w:lvl w:ilvl="1" w:tplc="110C7442">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8">
    <w:nsid w:val="1BD158DD"/>
    <w:multiLevelType w:val="hybridMultilevel"/>
    <w:tmpl w:val="7B640C1A"/>
    <w:lvl w:ilvl="0" w:tplc="35CAEB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706481"/>
    <w:multiLevelType w:val="hybridMultilevel"/>
    <w:tmpl w:val="EF1EE618"/>
    <w:lvl w:ilvl="0" w:tplc="48D0AD9C">
      <w:start w:val="1"/>
      <w:numFmt w:val="decimal"/>
      <w:lvlText w:val="4.1.%1."/>
      <w:lvlJc w:val="left"/>
      <w:pPr>
        <w:tabs>
          <w:tab w:val="num" w:pos="1127"/>
        </w:tabs>
        <w:ind w:left="1127" w:hanging="5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hint="default"/>
        <w:b w:val="0"/>
        <w:color w:val="auto"/>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2">
    <w:nsid w:val="320C436F"/>
    <w:multiLevelType w:val="hybridMultilevel"/>
    <w:tmpl w:val="8D4639AA"/>
    <w:lvl w:ilvl="0" w:tplc="A7ACE968">
      <w:start w:val="1"/>
      <w:numFmt w:val="decimal"/>
      <w:lvlText w:val="%1."/>
      <w:lvlJc w:val="left"/>
      <w:pPr>
        <w:ind w:left="720" w:hanging="360"/>
      </w:pPr>
      <w:rPr>
        <w:rFonts w:hint="default"/>
      </w:rPr>
    </w:lvl>
    <w:lvl w:ilvl="1" w:tplc="E76A84F0">
      <w:start w:val="1"/>
      <w:numFmt w:val="lowerLetter"/>
      <w:lvlText w:val="%2."/>
      <w:lvlJc w:val="left"/>
      <w:pPr>
        <w:ind w:left="1440" w:hanging="360"/>
      </w:pPr>
    </w:lvl>
    <w:lvl w:ilvl="2" w:tplc="5CF0F11C">
      <w:start w:val="1"/>
      <w:numFmt w:val="lowerRoman"/>
      <w:lvlText w:val="%3."/>
      <w:lvlJc w:val="right"/>
      <w:pPr>
        <w:ind w:left="2160" w:hanging="180"/>
      </w:pPr>
    </w:lvl>
    <w:lvl w:ilvl="3" w:tplc="4E7EAC94">
      <w:start w:val="1"/>
      <w:numFmt w:val="decimal"/>
      <w:lvlText w:val="%4."/>
      <w:lvlJc w:val="left"/>
      <w:pPr>
        <w:ind w:left="2880" w:hanging="360"/>
      </w:pPr>
    </w:lvl>
    <w:lvl w:ilvl="4" w:tplc="598A75A2">
      <w:start w:val="1"/>
      <w:numFmt w:val="lowerLetter"/>
      <w:lvlText w:val="%5."/>
      <w:lvlJc w:val="left"/>
      <w:pPr>
        <w:ind w:left="3600" w:hanging="360"/>
      </w:pPr>
    </w:lvl>
    <w:lvl w:ilvl="5" w:tplc="48FC5B94">
      <w:start w:val="1"/>
      <w:numFmt w:val="lowerRoman"/>
      <w:lvlText w:val="%6."/>
      <w:lvlJc w:val="right"/>
      <w:pPr>
        <w:ind w:left="4320" w:hanging="180"/>
      </w:pPr>
    </w:lvl>
    <w:lvl w:ilvl="6" w:tplc="BDB66C18">
      <w:start w:val="1"/>
      <w:numFmt w:val="decimal"/>
      <w:lvlText w:val="%7."/>
      <w:lvlJc w:val="left"/>
      <w:pPr>
        <w:ind w:left="5040" w:hanging="360"/>
      </w:pPr>
    </w:lvl>
    <w:lvl w:ilvl="7" w:tplc="4CAA9110">
      <w:start w:val="1"/>
      <w:numFmt w:val="lowerLetter"/>
      <w:lvlText w:val="%8."/>
      <w:lvlJc w:val="left"/>
      <w:pPr>
        <w:ind w:left="5760" w:hanging="360"/>
      </w:pPr>
    </w:lvl>
    <w:lvl w:ilvl="8" w:tplc="950EAC4A">
      <w:start w:val="1"/>
      <w:numFmt w:val="lowerRoman"/>
      <w:lvlText w:val="%9."/>
      <w:lvlJc w:val="right"/>
      <w:pPr>
        <w:ind w:left="6480" w:hanging="180"/>
      </w:pPr>
    </w:lvl>
  </w:abstractNum>
  <w:abstractNum w:abstractNumId="13">
    <w:nsid w:val="34571EA3"/>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14">
    <w:nsid w:val="3C640CCB"/>
    <w:multiLevelType w:val="hybridMultilevel"/>
    <w:tmpl w:val="F69C861E"/>
    <w:lvl w:ilvl="0" w:tplc="CBF8A8EA">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CF0363"/>
    <w:multiLevelType w:val="hybridMultilevel"/>
    <w:tmpl w:val="E18094A2"/>
    <w:lvl w:ilvl="0" w:tplc="5854E1F0">
      <w:start w:val="1"/>
      <w:numFmt w:val="decimal"/>
      <w:lvlText w:val="2.%1."/>
      <w:lvlJc w:val="left"/>
      <w:pPr>
        <w:tabs>
          <w:tab w:val="num" w:pos="1080"/>
        </w:tabs>
        <w:ind w:left="1080" w:hanging="360"/>
      </w:pPr>
      <w:rPr>
        <w:rFonts w:hint="default"/>
      </w:rPr>
    </w:lvl>
    <w:lvl w:ilvl="1" w:tplc="87484A66">
      <w:start w:val="1"/>
      <w:numFmt w:val="decimal"/>
      <w:lvlText w:val="2.1.%2."/>
      <w:lvlJc w:val="left"/>
      <w:pPr>
        <w:tabs>
          <w:tab w:val="num" w:pos="981"/>
        </w:tabs>
        <w:ind w:left="981" w:hanging="945"/>
      </w:pPr>
      <w:rPr>
        <w:rFonts w:hint="default"/>
      </w:rPr>
    </w:lvl>
    <w:lvl w:ilvl="2" w:tplc="876E207C">
      <w:start w:val="1"/>
      <w:numFmt w:val="decimal"/>
      <w:lvlText w:val="2.2.%3."/>
      <w:lvlJc w:val="left"/>
      <w:pPr>
        <w:tabs>
          <w:tab w:val="num" w:pos="1881"/>
        </w:tabs>
        <w:ind w:left="1881" w:hanging="945"/>
      </w:pPr>
      <w:rPr>
        <w:rFonts w:hint="default"/>
      </w:rPr>
    </w:lvl>
    <w:lvl w:ilvl="3" w:tplc="0419000F" w:tentative="1">
      <w:start w:val="1"/>
      <w:numFmt w:val="decimal"/>
      <w:lvlText w:val="%4."/>
      <w:lvlJc w:val="left"/>
      <w:pPr>
        <w:tabs>
          <w:tab w:val="num" w:pos="1836"/>
        </w:tabs>
        <w:ind w:left="1836" w:hanging="360"/>
      </w:pPr>
    </w:lvl>
    <w:lvl w:ilvl="4" w:tplc="04190019" w:tentative="1">
      <w:start w:val="1"/>
      <w:numFmt w:val="lowerLetter"/>
      <w:lvlText w:val="%5."/>
      <w:lvlJc w:val="left"/>
      <w:pPr>
        <w:tabs>
          <w:tab w:val="num" w:pos="2556"/>
        </w:tabs>
        <w:ind w:left="2556" w:hanging="360"/>
      </w:pPr>
    </w:lvl>
    <w:lvl w:ilvl="5" w:tplc="0419001B" w:tentative="1">
      <w:start w:val="1"/>
      <w:numFmt w:val="lowerRoman"/>
      <w:lvlText w:val="%6."/>
      <w:lvlJc w:val="right"/>
      <w:pPr>
        <w:tabs>
          <w:tab w:val="num" w:pos="3276"/>
        </w:tabs>
        <w:ind w:left="3276" w:hanging="180"/>
      </w:pPr>
    </w:lvl>
    <w:lvl w:ilvl="6" w:tplc="0419000F" w:tentative="1">
      <w:start w:val="1"/>
      <w:numFmt w:val="decimal"/>
      <w:lvlText w:val="%7."/>
      <w:lvlJc w:val="left"/>
      <w:pPr>
        <w:tabs>
          <w:tab w:val="num" w:pos="3996"/>
        </w:tabs>
        <w:ind w:left="3996" w:hanging="360"/>
      </w:pPr>
    </w:lvl>
    <w:lvl w:ilvl="7" w:tplc="04190019" w:tentative="1">
      <w:start w:val="1"/>
      <w:numFmt w:val="lowerLetter"/>
      <w:lvlText w:val="%8."/>
      <w:lvlJc w:val="left"/>
      <w:pPr>
        <w:tabs>
          <w:tab w:val="num" w:pos="4716"/>
        </w:tabs>
        <w:ind w:left="4716" w:hanging="360"/>
      </w:pPr>
    </w:lvl>
    <w:lvl w:ilvl="8" w:tplc="0419001B" w:tentative="1">
      <w:start w:val="1"/>
      <w:numFmt w:val="lowerRoman"/>
      <w:lvlText w:val="%9."/>
      <w:lvlJc w:val="right"/>
      <w:pPr>
        <w:tabs>
          <w:tab w:val="num" w:pos="5436"/>
        </w:tabs>
        <w:ind w:left="5436" w:hanging="180"/>
      </w:pPr>
    </w:lvl>
  </w:abstractNum>
  <w:abstractNum w:abstractNumId="16">
    <w:nsid w:val="3D7275C2"/>
    <w:multiLevelType w:val="hybridMultilevel"/>
    <w:tmpl w:val="BF580DB4"/>
    <w:lvl w:ilvl="0" w:tplc="DAE632F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18">
    <w:nsid w:val="43A602CF"/>
    <w:multiLevelType w:val="hybridMultilevel"/>
    <w:tmpl w:val="F9D04492"/>
    <w:lvl w:ilvl="0" w:tplc="0D1E8460">
      <w:start w:val="1"/>
      <w:numFmt w:val="decimal"/>
      <w:lvlText w:val="4.1.%1."/>
      <w:lvlJc w:val="left"/>
      <w:pPr>
        <w:tabs>
          <w:tab w:val="num" w:pos="1666"/>
        </w:tabs>
        <w:ind w:left="1666" w:hanging="540"/>
      </w:pPr>
      <w:rPr>
        <w:rFonts w:ascii="Times New Roman" w:hAnsi="Times New Roman" w:cs="Times New Roman" w:hint="default"/>
        <w:b w:val="0"/>
      </w:rPr>
    </w:lvl>
    <w:lvl w:ilvl="1" w:tplc="DFC0552C">
      <w:start w:val="1"/>
      <w:numFmt w:val="lowerLetter"/>
      <w:lvlText w:val="%2."/>
      <w:lvlJc w:val="left"/>
      <w:pPr>
        <w:tabs>
          <w:tab w:val="num" w:pos="1979"/>
        </w:tabs>
        <w:ind w:left="1979" w:hanging="360"/>
      </w:pPr>
    </w:lvl>
    <w:lvl w:ilvl="2" w:tplc="D57CA706">
      <w:start w:val="1"/>
      <w:numFmt w:val="lowerRoman"/>
      <w:lvlText w:val="%3."/>
      <w:lvlJc w:val="right"/>
      <w:pPr>
        <w:tabs>
          <w:tab w:val="num" w:pos="2699"/>
        </w:tabs>
        <w:ind w:left="2699" w:hanging="180"/>
      </w:pPr>
    </w:lvl>
    <w:lvl w:ilvl="3" w:tplc="1A44F8C4">
      <w:start w:val="1"/>
      <w:numFmt w:val="decimal"/>
      <w:lvlText w:val="%4."/>
      <w:lvlJc w:val="left"/>
      <w:pPr>
        <w:tabs>
          <w:tab w:val="num" w:pos="3419"/>
        </w:tabs>
        <w:ind w:left="3419" w:hanging="360"/>
      </w:pPr>
    </w:lvl>
    <w:lvl w:ilvl="4" w:tplc="29B445CA">
      <w:start w:val="1"/>
      <w:numFmt w:val="lowerLetter"/>
      <w:lvlText w:val="%5."/>
      <w:lvlJc w:val="left"/>
      <w:pPr>
        <w:tabs>
          <w:tab w:val="num" w:pos="4139"/>
        </w:tabs>
        <w:ind w:left="4139" w:hanging="360"/>
      </w:pPr>
    </w:lvl>
    <w:lvl w:ilvl="5" w:tplc="B15CACA2">
      <w:start w:val="1"/>
      <w:numFmt w:val="lowerRoman"/>
      <w:lvlText w:val="%6."/>
      <w:lvlJc w:val="right"/>
      <w:pPr>
        <w:tabs>
          <w:tab w:val="num" w:pos="4859"/>
        </w:tabs>
        <w:ind w:left="4859" w:hanging="180"/>
      </w:pPr>
    </w:lvl>
    <w:lvl w:ilvl="6" w:tplc="3C4CBE32">
      <w:start w:val="1"/>
      <w:numFmt w:val="decimal"/>
      <w:lvlText w:val="%7."/>
      <w:lvlJc w:val="left"/>
      <w:pPr>
        <w:tabs>
          <w:tab w:val="num" w:pos="5579"/>
        </w:tabs>
        <w:ind w:left="5579" w:hanging="360"/>
      </w:pPr>
    </w:lvl>
    <w:lvl w:ilvl="7" w:tplc="270670F6">
      <w:start w:val="1"/>
      <w:numFmt w:val="lowerLetter"/>
      <w:lvlText w:val="%8."/>
      <w:lvlJc w:val="left"/>
      <w:pPr>
        <w:tabs>
          <w:tab w:val="num" w:pos="6299"/>
        </w:tabs>
        <w:ind w:left="6299" w:hanging="360"/>
      </w:pPr>
    </w:lvl>
    <w:lvl w:ilvl="8" w:tplc="FAA67CF6">
      <w:start w:val="1"/>
      <w:numFmt w:val="lowerRoman"/>
      <w:lvlText w:val="%9."/>
      <w:lvlJc w:val="right"/>
      <w:pPr>
        <w:tabs>
          <w:tab w:val="num" w:pos="7019"/>
        </w:tabs>
        <w:ind w:left="7019" w:hanging="180"/>
      </w:pPr>
    </w:lvl>
  </w:abstractNum>
  <w:abstractNum w:abstractNumId="19">
    <w:nsid w:val="461973F4"/>
    <w:multiLevelType w:val="hybridMultilevel"/>
    <w:tmpl w:val="ED7C4594"/>
    <w:lvl w:ilvl="0" w:tplc="BA6C78B2">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480F4F"/>
    <w:multiLevelType w:val="hybridMultilevel"/>
    <w:tmpl w:val="67AE16F0"/>
    <w:lvl w:ilvl="0" w:tplc="A6582A6E">
      <w:start w:val="1"/>
      <w:numFmt w:val="decimal"/>
      <w:lvlText w:val="5.%1."/>
      <w:lvlJc w:val="left"/>
      <w:pPr>
        <w:tabs>
          <w:tab w:val="num" w:pos="947"/>
        </w:tabs>
        <w:ind w:left="947"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99781D"/>
    <w:multiLevelType w:val="hybridMultilevel"/>
    <w:tmpl w:val="386E398E"/>
    <w:lvl w:ilvl="0" w:tplc="B61AB40C">
      <w:start w:val="1"/>
      <w:numFmt w:val="decimal"/>
      <w:lvlText w:val="3.%1."/>
      <w:lvlJc w:val="left"/>
      <w:pPr>
        <w:tabs>
          <w:tab w:val="num" w:pos="2910"/>
        </w:tabs>
        <w:ind w:left="2910" w:hanging="360"/>
      </w:pPr>
      <w:rPr>
        <w:rFonts w:hint="default"/>
        <w:b w:val="0"/>
      </w:rPr>
    </w:lvl>
    <w:lvl w:ilvl="1" w:tplc="E92CE7FC">
      <w:start w:val="1"/>
      <w:numFmt w:val="decimal"/>
      <w:lvlText w:val="4.%2."/>
      <w:lvlJc w:val="left"/>
      <w:pPr>
        <w:tabs>
          <w:tab w:val="num" w:pos="1440"/>
        </w:tabs>
        <w:ind w:left="1440" w:hanging="360"/>
      </w:pPr>
      <w:rPr>
        <w:rFonts w:hint="default"/>
        <w:b w:val="0"/>
      </w:rPr>
    </w:lvl>
    <w:lvl w:ilvl="2" w:tplc="AD0E9FDE">
      <w:start w:val="1"/>
      <w:numFmt w:val="decimal"/>
      <w:lvlText w:val="5.%3."/>
      <w:lvlJc w:val="left"/>
      <w:pPr>
        <w:tabs>
          <w:tab w:val="num" w:pos="2340"/>
        </w:tabs>
        <w:ind w:left="2340" w:hanging="360"/>
      </w:pPr>
      <w:rPr>
        <w:rFonts w:hint="default"/>
        <w:b w:val="0"/>
      </w:rPr>
    </w:lvl>
    <w:lvl w:ilvl="3" w:tplc="34D4F876">
      <w:start w:val="1"/>
      <w:numFmt w:val="bullet"/>
      <w:lvlText w:val=""/>
      <w:lvlJc w:val="left"/>
      <w:pPr>
        <w:tabs>
          <w:tab w:val="num" w:pos="2880"/>
        </w:tabs>
        <w:ind w:left="2880" w:hanging="360"/>
      </w:pPr>
      <w:rPr>
        <w:rFonts w:ascii="Symbol" w:hAnsi="Symbol" w:hint="default"/>
        <w:b w:val="0"/>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8B0526"/>
    <w:multiLevelType w:val="hybridMultilevel"/>
    <w:tmpl w:val="441082E2"/>
    <w:lvl w:ilvl="0" w:tplc="FD9859BE">
      <w:start w:val="1"/>
      <w:numFmt w:val="decimal"/>
      <w:lvlText w:val="1.%1"/>
      <w:lvlJc w:val="righ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A563AA"/>
    <w:multiLevelType w:val="hybridMultilevel"/>
    <w:tmpl w:val="E54876CA"/>
    <w:lvl w:ilvl="0" w:tplc="45BA7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B135D8"/>
    <w:multiLevelType w:val="hybridMultilevel"/>
    <w:tmpl w:val="A6E4F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37253"/>
    <w:multiLevelType w:val="hybridMultilevel"/>
    <w:tmpl w:val="93F82574"/>
    <w:lvl w:ilvl="0" w:tplc="19F426CC">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8">
    <w:nsid w:val="625814B9"/>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C647B"/>
    <w:multiLevelType w:val="hybridMultilevel"/>
    <w:tmpl w:val="0C243F70"/>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EF4E7A"/>
    <w:multiLevelType w:val="multilevel"/>
    <w:tmpl w:val="E7B82A4E"/>
    <w:lvl w:ilvl="0">
      <w:start w:val="5"/>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1">
    <w:nsid w:val="670F0453"/>
    <w:multiLevelType w:val="multilevel"/>
    <w:tmpl w:val="F10E31E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69802114"/>
    <w:multiLevelType w:val="hybridMultilevel"/>
    <w:tmpl w:val="64FA3BAE"/>
    <w:lvl w:ilvl="0" w:tplc="FE2C6956">
      <w:start w:val="1"/>
      <w:numFmt w:val="decimal"/>
      <w:lvlText w:val="1.%1."/>
      <w:lvlJc w:val="left"/>
      <w:pPr>
        <w:tabs>
          <w:tab w:val="num" w:pos="2188"/>
        </w:tabs>
        <w:ind w:left="2188" w:hanging="360"/>
      </w:pPr>
      <w:rPr>
        <w:rFonts w:hint="default"/>
        <w:b w:val="0"/>
      </w:rPr>
    </w:lvl>
    <w:lvl w:ilvl="1" w:tplc="FE2C6956">
      <w:start w:val="1"/>
      <w:numFmt w:val="decimal"/>
      <w:lvlText w:val="1.%2."/>
      <w:lvlJc w:val="left"/>
      <w:pPr>
        <w:tabs>
          <w:tab w:val="num" w:pos="1440"/>
        </w:tabs>
        <w:ind w:left="1440" w:hanging="360"/>
      </w:pPr>
      <w:rPr>
        <w:rFonts w:hint="default"/>
        <w:b w:val="0"/>
      </w:rPr>
    </w:lvl>
    <w:lvl w:ilvl="2" w:tplc="34D4F876">
      <w:start w:val="1"/>
      <w:numFmt w:val="bullet"/>
      <w:lvlText w:val=""/>
      <w:lvlJc w:val="left"/>
      <w:pPr>
        <w:tabs>
          <w:tab w:val="num" w:pos="360"/>
        </w:tabs>
        <w:ind w:left="36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D30693"/>
    <w:multiLevelType w:val="hybridMultilevel"/>
    <w:tmpl w:val="E5A6D07C"/>
    <w:lvl w:ilvl="0" w:tplc="F6C2237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F017E9"/>
    <w:multiLevelType w:val="hybridMultilevel"/>
    <w:tmpl w:val="E1ECD934"/>
    <w:lvl w:ilvl="0" w:tplc="CDE8D644">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E57BD"/>
    <w:multiLevelType w:val="hybridMultilevel"/>
    <w:tmpl w:val="8904D43E"/>
    <w:lvl w:ilvl="0" w:tplc="7E24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232E28"/>
    <w:multiLevelType w:val="multilevel"/>
    <w:tmpl w:val="EEC220F2"/>
    <w:lvl w:ilvl="0">
      <w:start w:val="5"/>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47F6F6B"/>
    <w:multiLevelType w:val="hybridMultilevel"/>
    <w:tmpl w:val="9FB0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7C92296"/>
    <w:multiLevelType w:val="hybridMultilevel"/>
    <w:tmpl w:val="1C08A93C"/>
    <w:lvl w:ilvl="0" w:tplc="E1B22ADA">
      <w:start w:val="1"/>
      <w:numFmt w:val="decimal"/>
      <w:lvlText w:val="%1."/>
      <w:lvlJc w:val="left"/>
      <w:pPr>
        <w:tabs>
          <w:tab w:val="num" w:pos="900"/>
        </w:tabs>
        <w:ind w:left="900" w:hanging="360"/>
      </w:pPr>
      <w:rPr>
        <w:rFonts w:hint="default"/>
      </w:rPr>
    </w:lvl>
    <w:lvl w:ilvl="1" w:tplc="59744484">
      <w:start w:val="1"/>
      <w:numFmt w:val="decimal"/>
      <w:lvlText w:val="2.%2."/>
      <w:lvlJc w:val="left"/>
      <w:pPr>
        <w:tabs>
          <w:tab w:val="num" w:pos="1620"/>
        </w:tabs>
        <w:ind w:left="1620" w:hanging="360"/>
      </w:pPr>
      <w:rPr>
        <w:rFonts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9BB5521"/>
    <w:multiLevelType w:val="hybridMultilevel"/>
    <w:tmpl w:val="B50ABB5C"/>
    <w:lvl w:ilvl="0" w:tplc="13F4BCC0">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num w:numId="1">
    <w:abstractNumId w:val="13"/>
  </w:num>
  <w:num w:numId="2">
    <w:abstractNumId w:val="7"/>
  </w:num>
  <w:num w:numId="3">
    <w:abstractNumId w:val="26"/>
  </w:num>
  <w:num w:numId="4">
    <w:abstractNumId w:val="39"/>
  </w:num>
  <w:num w:numId="5">
    <w:abstractNumId w:val="38"/>
  </w:num>
  <w:num w:numId="6">
    <w:abstractNumId w:val="15"/>
  </w:num>
  <w:num w:numId="7">
    <w:abstractNumId w:val="21"/>
  </w:num>
  <w:num w:numId="8">
    <w:abstractNumId w:val="32"/>
  </w:num>
  <w:num w:numId="9">
    <w:abstractNumId w:val="34"/>
  </w:num>
  <w:num w:numId="10">
    <w:abstractNumId w:val="17"/>
  </w:num>
  <w:num w:numId="11">
    <w:abstractNumId w:val="31"/>
  </w:num>
  <w:num w:numId="12">
    <w:abstractNumId w:val="11"/>
  </w:num>
  <w:num w:numId="13">
    <w:abstractNumId w:val="9"/>
  </w:num>
  <w:num w:numId="14">
    <w:abstractNumId w:val="20"/>
  </w:num>
  <w:num w:numId="15">
    <w:abstractNumId w:val="2"/>
  </w:num>
  <w:num w:numId="16">
    <w:abstractNumId w:val="24"/>
  </w:num>
  <w:num w:numId="17">
    <w:abstractNumId w:val="19"/>
  </w:num>
  <w:num w:numId="18">
    <w:abstractNumId w:val="27"/>
  </w:num>
  <w:num w:numId="19">
    <w:abstractNumId w:val="5"/>
  </w:num>
  <w:num w:numId="20">
    <w:abstractNumId w:val="14"/>
  </w:num>
  <w:num w:numId="21">
    <w:abstractNumId w:val="10"/>
  </w:num>
  <w:num w:numId="22">
    <w:abstractNumId w:val="29"/>
  </w:num>
  <w:num w:numId="23">
    <w:abstractNumId w:val="4"/>
  </w:num>
  <w:num w:numId="24">
    <w:abstractNumId w:val="22"/>
  </w:num>
  <w:num w:numId="25">
    <w:abstractNumId w:val="35"/>
  </w:num>
  <w:num w:numId="26">
    <w:abstractNumId w:val="23"/>
  </w:num>
  <w:num w:numId="27">
    <w:abstractNumId w:val="28"/>
  </w:num>
  <w:num w:numId="28">
    <w:abstractNumId w:val="0"/>
  </w:num>
  <w:num w:numId="29">
    <w:abstractNumId w:val="25"/>
  </w:num>
  <w:num w:numId="30">
    <w:abstractNumId w:val="8"/>
  </w:num>
  <w:num w:numId="31">
    <w:abstractNumId w:val="16"/>
  </w:num>
  <w:num w:numId="32">
    <w:abstractNumId w:val="1"/>
  </w:num>
  <w:num w:numId="33">
    <w:abstractNumId w:val="37"/>
  </w:num>
  <w:num w:numId="34">
    <w:abstractNumId w:val="36"/>
  </w:num>
  <w:num w:numId="35">
    <w:abstractNumId w:val="6"/>
  </w:num>
  <w:num w:numId="36">
    <w:abstractNumId w:val="30"/>
  </w:num>
  <w:num w:numId="37">
    <w:abstractNumId w:val="3"/>
  </w:num>
  <w:num w:numId="38">
    <w:abstractNumId w:val="33"/>
  </w:num>
  <w:num w:numId="39">
    <w:abstractNumId w:val="18"/>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B2EC0"/>
    <w:rsid w:val="00004C50"/>
    <w:rsid w:val="0000541A"/>
    <w:rsid w:val="0000772A"/>
    <w:rsid w:val="00011B6E"/>
    <w:rsid w:val="00013210"/>
    <w:rsid w:val="0001392F"/>
    <w:rsid w:val="000142A4"/>
    <w:rsid w:val="000169FE"/>
    <w:rsid w:val="000278A2"/>
    <w:rsid w:val="00027F28"/>
    <w:rsid w:val="00030F28"/>
    <w:rsid w:val="000333A5"/>
    <w:rsid w:val="00034840"/>
    <w:rsid w:val="00036872"/>
    <w:rsid w:val="00042477"/>
    <w:rsid w:val="00045DFF"/>
    <w:rsid w:val="00047140"/>
    <w:rsid w:val="00051A9A"/>
    <w:rsid w:val="00052869"/>
    <w:rsid w:val="00052CA5"/>
    <w:rsid w:val="0006130D"/>
    <w:rsid w:val="00062D40"/>
    <w:rsid w:val="00063080"/>
    <w:rsid w:val="00066380"/>
    <w:rsid w:val="00072413"/>
    <w:rsid w:val="00073FA3"/>
    <w:rsid w:val="000741E2"/>
    <w:rsid w:val="000819BC"/>
    <w:rsid w:val="000851D6"/>
    <w:rsid w:val="000966AE"/>
    <w:rsid w:val="000A2243"/>
    <w:rsid w:val="000A2C57"/>
    <w:rsid w:val="000B00A0"/>
    <w:rsid w:val="000B6394"/>
    <w:rsid w:val="000C1944"/>
    <w:rsid w:val="000C7CA0"/>
    <w:rsid w:val="000D0B42"/>
    <w:rsid w:val="000D1454"/>
    <w:rsid w:val="000D30C9"/>
    <w:rsid w:val="000D3BF9"/>
    <w:rsid w:val="000D4856"/>
    <w:rsid w:val="000D5D8C"/>
    <w:rsid w:val="000E3E6A"/>
    <w:rsid w:val="000F20EC"/>
    <w:rsid w:val="000F4D8B"/>
    <w:rsid w:val="00116C8B"/>
    <w:rsid w:val="001220BE"/>
    <w:rsid w:val="0012528F"/>
    <w:rsid w:val="001258D3"/>
    <w:rsid w:val="00127765"/>
    <w:rsid w:val="00130E39"/>
    <w:rsid w:val="0013110A"/>
    <w:rsid w:val="001372D4"/>
    <w:rsid w:val="00145171"/>
    <w:rsid w:val="001547A3"/>
    <w:rsid w:val="0015483D"/>
    <w:rsid w:val="00154CFC"/>
    <w:rsid w:val="00156BA6"/>
    <w:rsid w:val="0016057F"/>
    <w:rsid w:val="001623D7"/>
    <w:rsid w:val="0016254D"/>
    <w:rsid w:val="001633F2"/>
    <w:rsid w:val="001709F9"/>
    <w:rsid w:val="001733A6"/>
    <w:rsid w:val="0017575D"/>
    <w:rsid w:val="00183F89"/>
    <w:rsid w:val="0019123D"/>
    <w:rsid w:val="001970C0"/>
    <w:rsid w:val="001A08DB"/>
    <w:rsid w:val="001C0C09"/>
    <w:rsid w:val="001C113D"/>
    <w:rsid w:val="001C3E23"/>
    <w:rsid w:val="001C5162"/>
    <w:rsid w:val="001D6FF0"/>
    <w:rsid w:val="001E0B24"/>
    <w:rsid w:val="001E1F49"/>
    <w:rsid w:val="001F0B1E"/>
    <w:rsid w:val="001F0CF8"/>
    <w:rsid w:val="001F164E"/>
    <w:rsid w:val="001F25B3"/>
    <w:rsid w:val="0020298B"/>
    <w:rsid w:val="00205F4E"/>
    <w:rsid w:val="00216FEF"/>
    <w:rsid w:val="00232C71"/>
    <w:rsid w:val="002341A7"/>
    <w:rsid w:val="00250813"/>
    <w:rsid w:val="00251C76"/>
    <w:rsid w:val="00252018"/>
    <w:rsid w:val="00257067"/>
    <w:rsid w:val="0026320E"/>
    <w:rsid w:val="002644E5"/>
    <w:rsid w:val="00265143"/>
    <w:rsid w:val="00266BA9"/>
    <w:rsid w:val="00266CE6"/>
    <w:rsid w:val="002707AF"/>
    <w:rsid w:val="002747A2"/>
    <w:rsid w:val="00275771"/>
    <w:rsid w:val="00280F7E"/>
    <w:rsid w:val="002819B4"/>
    <w:rsid w:val="002830AD"/>
    <w:rsid w:val="00290FC2"/>
    <w:rsid w:val="00291D48"/>
    <w:rsid w:val="00292CBC"/>
    <w:rsid w:val="002957A4"/>
    <w:rsid w:val="00295895"/>
    <w:rsid w:val="00297644"/>
    <w:rsid w:val="002A4544"/>
    <w:rsid w:val="002A4922"/>
    <w:rsid w:val="002A70A8"/>
    <w:rsid w:val="002B0E9B"/>
    <w:rsid w:val="002B1F36"/>
    <w:rsid w:val="002B23E3"/>
    <w:rsid w:val="002C1B24"/>
    <w:rsid w:val="002C4E76"/>
    <w:rsid w:val="002E078D"/>
    <w:rsid w:val="002E7E0D"/>
    <w:rsid w:val="002F078F"/>
    <w:rsid w:val="002F1808"/>
    <w:rsid w:val="002F4754"/>
    <w:rsid w:val="002F536D"/>
    <w:rsid w:val="002F666E"/>
    <w:rsid w:val="00301292"/>
    <w:rsid w:val="0030173A"/>
    <w:rsid w:val="00302BB3"/>
    <w:rsid w:val="003030E5"/>
    <w:rsid w:val="00304986"/>
    <w:rsid w:val="00304AB5"/>
    <w:rsid w:val="00304E62"/>
    <w:rsid w:val="0033378D"/>
    <w:rsid w:val="00333884"/>
    <w:rsid w:val="0033469F"/>
    <w:rsid w:val="003420E2"/>
    <w:rsid w:val="00344462"/>
    <w:rsid w:val="0035264A"/>
    <w:rsid w:val="00355E00"/>
    <w:rsid w:val="003574D6"/>
    <w:rsid w:val="00363756"/>
    <w:rsid w:val="00365952"/>
    <w:rsid w:val="003664F8"/>
    <w:rsid w:val="0037004F"/>
    <w:rsid w:val="00370D4A"/>
    <w:rsid w:val="00371CE4"/>
    <w:rsid w:val="0037243F"/>
    <w:rsid w:val="00372544"/>
    <w:rsid w:val="00373CE2"/>
    <w:rsid w:val="0037565F"/>
    <w:rsid w:val="00377264"/>
    <w:rsid w:val="003809CC"/>
    <w:rsid w:val="00386F90"/>
    <w:rsid w:val="00387501"/>
    <w:rsid w:val="003945B3"/>
    <w:rsid w:val="00394987"/>
    <w:rsid w:val="00395A22"/>
    <w:rsid w:val="003A016A"/>
    <w:rsid w:val="003A2153"/>
    <w:rsid w:val="003A24B9"/>
    <w:rsid w:val="003B2B7A"/>
    <w:rsid w:val="003B5277"/>
    <w:rsid w:val="003B774D"/>
    <w:rsid w:val="003C148B"/>
    <w:rsid w:val="003C2B65"/>
    <w:rsid w:val="003D0844"/>
    <w:rsid w:val="003D351A"/>
    <w:rsid w:val="003D5B4E"/>
    <w:rsid w:val="003E436D"/>
    <w:rsid w:val="003F0BDE"/>
    <w:rsid w:val="003F11B7"/>
    <w:rsid w:val="003F2BD9"/>
    <w:rsid w:val="003F3145"/>
    <w:rsid w:val="003F375E"/>
    <w:rsid w:val="00400B6E"/>
    <w:rsid w:val="00403C33"/>
    <w:rsid w:val="00403C69"/>
    <w:rsid w:val="00405FD1"/>
    <w:rsid w:val="00411FE3"/>
    <w:rsid w:val="0042040A"/>
    <w:rsid w:val="00422598"/>
    <w:rsid w:val="004257F1"/>
    <w:rsid w:val="004347E5"/>
    <w:rsid w:val="00451C6D"/>
    <w:rsid w:val="004549E4"/>
    <w:rsid w:val="00455CA3"/>
    <w:rsid w:val="00457613"/>
    <w:rsid w:val="004641B8"/>
    <w:rsid w:val="00467FE5"/>
    <w:rsid w:val="0047208A"/>
    <w:rsid w:val="00473B7F"/>
    <w:rsid w:val="004747E2"/>
    <w:rsid w:val="00474837"/>
    <w:rsid w:val="00474F4B"/>
    <w:rsid w:val="004764F9"/>
    <w:rsid w:val="004805E1"/>
    <w:rsid w:val="0048127F"/>
    <w:rsid w:val="00483FB9"/>
    <w:rsid w:val="00495344"/>
    <w:rsid w:val="00496373"/>
    <w:rsid w:val="00497EF2"/>
    <w:rsid w:val="004A05F2"/>
    <w:rsid w:val="004A6F4E"/>
    <w:rsid w:val="004A71E7"/>
    <w:rsid w:val="004B0174"/>
    <w:rsid w:val="004B3717"/>
    <w:rsid w:val="004B5E1E"/>
    <w:rsid w:val="004D3B78"/>
    <w:rsid w:val="004D3EC0"/>
    <w:rsid w:val="004E1997"/>
    <w:rsid w:val="004E27D3"/>
    <w:rsid w:val="004E2E07"/>
    <w:rsid w:val="004E3CAB"/>
    <w:rsid w:val="004F254D"/>
    <w:rsid w:val="004F30A3"/>
    <w:rsid w:val="004F4981"/>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60086"/>
    <w:rsid w:val="005655B4"/>
    <w:rsid w:val="005655C9"/>
    <w:rsid w:val="00576325"/>
    <w:rsid w:val="005866B6"/>
    <w:rsid w:val="005936F4"/>
    <w:rsid w:val="00594CBA"/>
    <w:rsid w:val="005969D6"/>
    <w:rsid w:val="005A0237"/>
    <w:rsid w:val="005B3085"/>
    <w:rsid w:val="005C55F8"/>
    <w:rsid w:val="005C7808"/>
    <w:rsid w:val="005D12FC"/>
    <w:rsid w:val="005E7600"/>
    <w:rsid w:val="005E77BA"/>
    <w:rsid w:val="005F02B9"/>
    <w:rsid w:val="005F055E"/>
    <w:rsid w:val="005F4CCE"/>
    <w:rsid w:val="006011A0"/>
    <w:rsid w:val="00613189"/>
    <w:rsid w:val="00617F0E"/>
    <w:rsid w:val="00621713"/>
    <w:rsid w:val="00621D79"/>
    <w:rsid w:val="0062301A"/>
    <w:rsid w:val="006236FF"/>
    <w:rsid w:val="00625624"/>
    <w:rsid w:val="006403E9"/>
    <w:rsid w:val="006408F0"/>
    <w:rsid w:val="00645D30"/>
    <w:rsid w:val="00646C06"/>
    <w:rsid w:val="00650385"/>
    <w:rsid w:val="00650DB1"/>
    <w:rsid w:val="00650EA4"/>
    <w:rsid w:val="006539D0"/>
    <w:rsid w:val="00660650"/>
    <w:rsid w:val="00663704"/>
    <w:rsid w:val="00674657"/>
    <w:rsid w:val="006751BB"/>
    <w:rsid w:val="006814A0"/>
    <w:rsid w:val="00682DC7"/>
    <w:rsid w:val="006866C6"/>
    <w:rsid w:val="00692C62"/>
    <w:rsid w:val="006A76BE"/>
    <w:rsid w:val="006B2EC0"/>
    <w:rsid w:val="006B47AA"/>
    <w:rsid w:val="006C0992"/>
    <w:rsid w:val="006C0AF6"/>
    <w:rsid w:val="006C0CA0"/>
    <w:rsid w:val="006C1294"/>
    <w:rsid w:val="006C12E6"/>
    <w:rsid w:val="006C399B"/>
    <w:rsid w:val="006D560A"/>
    <w:rsid w:val="006E3302"/>
    <w:rsid w:val="006E724E"/>
    <w:rsid w:val="006E7B33"/>
    <w:rsid w:val="006F15D8"/>
    <w:rsid w:val="006F232A"/>
    <w:rsid w:val="006F28B2"/>
    <w:rsid w:val="006F3193"/>
    <w:rsid w:val="006F4FA1"/>
    <w:rsid w:val="006F6C7A"/>
    <w:rsid w:val="006F6D32"/>
    <w:rsid w:val="0070276D"/>
    <w:rsid w:val="007045C5"/>
    <w:rsid w:val="00711675"/>
    <w:rsid w:val="00712E00"/>
    <w:rsid w:val="0071506C"/>
    <w:rsid w:val="00715E4D"/>
    <w:rsid w:val="00723315"/>
    <w:rsid w:val="00723B2D"/>
    <w:rsid w:val="00723C4B"/>
    <w:rsid w:val="00735D5D"/>
    <w:rsid w:val="0073636D"/>
    <w:rsid w:val="00737DFC"/>
    <w:rsid w:val="00740682"/>
    <w:rsid w:val="007411BF"/>
    <w:rsid w:val="00745CC8"/>
    <w:rsid w:val="007509CC"/>
    <w:rsid w:val="007632E1"/>
    <w:rsid w:val="00763DDB"/>
    <w:rsid w:val="007720FC"/>
    <w:rsid w:val="0077380B"/>
    <w:rsid w:val="007833BD"/>
    <w:rsid w:val="00784866"/>
    <w:rsid w:val="0078639C"/>
    <w:rsid w:val="007876FC"/>
    <w:rsid w:val="00790650"/>
    <w:rsid w:val="0079548B"/>
    <w:rsid w:val="00797800"/>
    <w:rsid w:val="007A022F"/>
    <w:rsid w:val="007A597A"/>
    <w:rsid w:val="007A5EB1"/>
    <w:rsid w:val="007B169F"/>
    <w:rsid w:val="007B5473"/>
    <w:rsid w:val="007C3FF8"/>
    <w:rsid w:val="007C6E4C"/>
    <w:rsid w:val="007C72DC"/>
    <w:rsid w:val="007D64A4"/>
    <w:rsid w:val="007D7C8B"/>
    <w:rsid w:val="007E2732"/>
    <w:rsid w:val="007E6FAB"/>
    <w:rsid w:val="007F3AE2"/>
    <w:rsid w:val="007F58FF"/>
    <w:rsid w:val="008037B7"/>
    <w:rsid w:val="00807D18"/>
    <w:rsid w:val="00810DC0"/>
    <w:rsid w:val="00813B8F"/>
    <w:rsid w:val="008153E3"/>
    <w:rsid w:val="0081633C"/>
    <w:rsid w:val="00825D10"/>
    <w:rsid w:val="00825DBF"/>
    <w:rsid w:val="008312AD"/>
    <w:rsid w:val="00834857"/>
    <w:rsid w:val="008360BF"/>
    <w:rsid w:val="00836B13"/>
    <w:rsid w:val="00841D72"/>
    <w:rsid w:val="0084336F"/>
    <w:rsid w:val="008455FC"/>
    <w:rsid w:val="008456F6"/>
    <w:rsid w:val="008501DF"/>
    <w:rsid w:val="008542A7"/>
    <w:rsid w:val="0085608B"/>
    <w:rsid w:val="008622F3"/>
    <w:rsid w:val="00866675"/>
    <w:rsid w:val="008719F4"/>
    <w:rsid w:val="00886BC5"/>
    <w:rsid w:val="00892B03"/>
    <w:rsid w:val="008A2CB5"/>
    <w:rsid w:val="008A5950"/>
    <w:rsid w:val="008B2CA2"/>
    <w:rsid w:val="008B6565"/>
    <w:rsid w:val="008B71B2"/>
    <w:rsid w:val="008C46A4"/>
    <w:rsid w:val="008D42B8"/>
    <w:rsid w:val="008D469D"/>
    <w:rsid w:val="008D538A"/>
    <w:rsid w:val="008E16F0"/>
    <w:rsid w:val="008E171F"/>
    <w:rsid w:val="008E367F"/>
    <w:rsid w:val="008E47AA"/>
    <w:rsid w:val="008E4A51"/>
    <w:rsid w:val="008E69A3"/>
    <w:rsid w:val="008F0B88"/>
    <w:rsid w:val="008F195D"/>
    <w:rsid w:val="008F7178"/>
    <w:rsid w:val="0090400C"/>
    <w:rsid w:val="00917C72"/>
    <w:rsid w:val="009228EE"/>
    <w:rsid w:val="00922B42"/>
    <w:rsid w:val="00932CA9"/>
    <w:rsid w:val="009447F3"/>
    <w:rsid w:val="009449FF"/>
    <w:rsid w:val="00945669"/>
    <w:rsid w:val="009512E7"/>
    <w:rsid w:val="0095246A"/>
    <w:rsid w:val="0095375B"/>
    <w:rsid w:val="00955EA5"/>
    <w:rsid w:val="009637F0"/>
    <w:rsid w:val="0096527E"/>
    <w:rsid w:val="00971207"/>
    <w:rsid w:val="009749F3"/>
    <w:rsid w:val="00975613"/>
    <w:rsid w:val="00977A3C"/>
    <w:rsid w:val="00982318"/>
    <w:rsid w:val="00982AD4"/>
    <w:rsid w:val="00984264"/>
    <w:rsid w:val="00991EFB"/>
    <w:rsid w:val="0099368A"/>
    <w:rsid w:val="00996C79"/>
    <w:rsid w:val="009A3135"/>
    <w:rsid w:val="009A619D"/>
    <w:rsid w:val="009A642B"/>
    <w:rsid w:val="009A78AF"/>
    <w:rsid w:val="009B11F6"/>
    <w:rsid w:val="009B7C10"/>
    <w:rsid w:val="009D3CD4"/>
    <w:rsid w:val="009E2463"/>
    <w:rsid w:val="009F132E"/>
    <w:rsid w:val="009F58F2"/>
    <w:rsid w:val="009F6AEC"/>
    <w:rsid w:val="009F6F4F"/>
    <w:rsid w:val="00A0103C"/>
    <w:rsid w:val="00A01C66"/>
    <w:rsid w:val="00A06BAC"/>
    <w:rsid w:val="00A15414"/>
    <w:rsid w:val="00A1708C"/>
    <w:rsid w:val="00A17F34"/>
    <w:rsid w:val="00A22768"/>
    <w:rsid w:val="00A24DB0"/>
    <w:rsid w:val="00A27FA2"/>
    <w:rsid w:val="00A30A04"/>
    <w:rsid w:val="00A32054"/>
    <w:rsid w:val="00A34596"/>
    <w:rsid w:val="00A37743"/>
    <w:rsid w:val="00A4748F"/>
    <w:rsid w:val="00A71B2A"/>
    <w:rsid w:val="00A71B7E"/>
    <w:rsid w:val="00A71D03"/>
    <w:rsid w:val="00A7269E"/>
    <w:rsid w:val="00A9340C"/>
    <w:rsid w:val="00AA3C33"/>
    <w:rsid w:val="00AA46C0"/>
    <w:rsid w:val="00AA5F47"/>
    <w:rsid w:val="00AA61B8"/>
    <w:rsid w:val="00AB188A"/>
    <w:rsid w:val="00AB1C04"/>
    <w:rsid w:val="00AB27CD"/>
    <w:rsid w:val="00AB426B"/>
    <w:rsid w:val="00AB5350"/>
    <w:rsid w:val="00AB74EA"/>
    <w:rsid w:val="00AC0D82"/>
    <w:rsid w:val="00AC3966"/>
    <w:rsid w:val="00AD210E"/>
    <w:rsid w:val="00AD3AF0"/>
    <w:rsid w:val="00AD5AFE"/>
    <w:rsid w:val="00AE2DFB"/>
    <w:rsid w:val="00AF18C7"/>
    <w:rsid w:val="00AF2877"/>
    <w:rsid w:val="00AF2FA3"/>
    <w:rsid w:val="00AF3EDA"/>
    <w:rsid w:val="00B006C6"/>
    <w:rsid w:val="00B03C78"/>
    <w:rsid w:val="00B045D8"/>
    <w:rsid w:val="00B141E8"/>
    <w:rsid w:val="00B2398A"/>
    <w:rsid w:val="00B3509C"/>
    <w:rsid w:val="00B4037E"/>
    <w:rsid w:val="00B50C9A"/>
    <w:rsid w:val="00B52390"/>
    <w:rsid w:val="00B52A2F"/>
    <w:rsid w:val="00B54860"/>
    <w:rsid w:val="00B558CD"/>
    <w:rsid w:val="00B66DB3"/>
    <w:rsid w:val="00B85F8D"/>
    <w:rsid w:val="00B86FEB"/>
    <w:rsid w:val="00B90AB3"/>
    <w:rsid w:val="00B92A69"/>
    <w:rsid w:val="00B93AF1"/>
    <w:rsid w:val="00BA3CBB"/>
    <w:rsid w:val="00BB1C2E"/>
    <w:rsid w:val="00BB2F11"/>
    <w:rsid w:val="00BC1911"/>
    <w:rsid w:val="00BC76C6"/>
    <w:rsid w:val="00BD13D9"/>
    <w:rsid w:val="00BD3855"/>
    <w:rsid w:val="00BE085B"/>
    <w:rsid w:val="00BE3D13"/>
    <w:rsid w:val="00BF37A2"/>
    <w:rsid w:val="00BF5CBD"/>
    <w:rsid w:val="00BF5F35"/>
    <w:rsid w:val="00C00FA8"/>
    <w:rsid w:val="00C053C5"/>
    <w:rsid w:val="00C10F26"/>
    <w:rsid w:val="00C1248D"/>
    <w:rsid w:val="00C213F9"/>
    <w:rsid w:val="00C2276E"/>
    <w:rsid w:val="00C22EF4"/>
    <w:rsid w:val="00C25BF9"/>
    <w:rsid w:val="00C30A0D"/>
    <w:rsid w:val="00C34E7B"/>
    <w:rsid w:val="00C42D7E"/>
    <w:rsid w:val="00C43A78"/>
    <w:rsid w:val="00C43D55"/>
    <w:rsid w:val="00C45AED"/>
    <w:rsid w:val="00C50FDC"/>
    <w:rsid w:val="00C57C29"/>
    <w:rsid w:val="00C6302D"/>
    <w:rsid w:val="00C630E4"/>
    <w:rsid w:val="00C63208"/>
    <w:rsid w:val="00C73FF5"/>
    <w:rsid w:val="00C74C32"/>
    <w:rsid w:val="00C7731D"/>
    <w:rsid w:val="00C83A87"/>
    <w:rsid w:val="00C846DD"/>
    <w:rsid w:val="00C9126C"/>
    <w:rsid w:val="00C96176"/>
    <w:rsid w:val="00CA78A4"/>
    <w:rsid w:val="00CB3A05"/>
    <w:rsid w:val="00CC19BA"/>
    <w:rsid w:val="00CC3DCB"/>
    <w:rsid w:val="00CD28F1"/>
    <w:rsid w:val="00CD4045"/>
    <w:rsid w:val="00CD4FF4"/>
    <w:rsid w:val="00CD6396"/>
    <w:rsid w:val="00CE1D7D"/>
    <w:rsid w:val="00CE33B1"/>
    <w:rsid w:val="00CE3DD0"/>
    <w:rsid w:val="00CE553C"/>
    <w:rsid w:val="00CF0FB5"/>
    <w:rsid w:val="00CF43F2"/>
    <w:rsid w:val="00D00292"/>
    <w:rsid w:val="00D00E48"/>
    <w:rsid w:val="00D031AE"/>
    <w:rsid w:val="00D04FAF"/>
    <w:rsid w:val="00D059D9"/>
    <w:rsid w:val="00D13292"/>
    <w:rsid w:val="00D20E53"/>
    <w:rsid w:val="00D21670"/>
    <w:rsid w:val="00D2781E"/>
    <w:rsid w:val="00D302E4"/>
    <w:rsid w:val="00D33337"/>
    <w:rsid w:val="00D35763"/>
    <w:rsid w:val="00D35B14"/>
    <w:rsid w:val="00D4493D"/>
    <w:rsid w:val="00D449D1"/>
    <w:rsid w:val="00D4671E"/>
    <w:rsid w:val="00D560B7"/>
    <w:rsid w:val="00D56DB3"/>
    <w:rsid w:val="00D57B9A"/>
    <w:rsid w:val="00D57F9A"/>
    <w:rsid w:val="00D61337"/>
    <w:rsid w:val="00D61525"/>
    <w:rsid w:val="00D702A9"/>
    <w:rsid w:val="00D714A7"/>
    <w:rsid w:val="00D821C0"/>
    <w:rsid w:val="00D82B1B"/>
    <w:rsid w:val="00D85BAA"/>
    <w:rsid w:val="00D93C47"/>
    <w:rsid w:val="00D9505E"/>
    <w:rsid w:val="00D95459"/>
    <w:rsid w:val="00DB0109"/>
    <w:rsid w:val="00DB01B4"/>
    <w:rsid w:val="00DC4368"/>
    <w:rsid w:val="00DC5783"/>
    <w:rsid w:val="00DC7026"/>
    <w:rsid w:val="00DD1977"/>
    <w:rsid w:val="00DD4A86"/>
    <w:rsid w:val="00DD55A1"/>
    <w:rsid w:val="00DD687D"/>
    <w:rsid w:val="00DD7650"/>
    <w:rsid w:val="00DD7B0C"/>
    <w:rsid w:val="00DD7BBF"/>
    <w:rsid w:val="00DE07C1"/>
    <w:rsid w:val="00DE11F4"/>
    <w:rsid w:val="00DE18D6"/>
    <w:rsid w:val="00DE3006"/>
    <w:rsid w:val="00DE51E4"/>
    <w:rsid w:val="00DE6F24"/>
    <w:rsid w:val="00DE7265"/>
    <w:rsid w:val="00DE7AFD"/>
    <w:rsid w:val="00DF1254"/>
    <w:rsid w:val="00DF6F20"/>
    <w:rsid w:val="00E01421"/>
    <w:rsid w:val="00E0749D"/>
    <w:rsid w:val="00E075BF"/>
    <w:rsid w:val="00E123AF"/>
    <w:rsid w:val="00E13D30"/>
    <w:rsid w:val="00E15AD2"/>
    <w:rsid w:val="00E21AD6"/>
    <w:rsid w:val="00E26983"/>
    <w:rsid w:val="00E26B2E"/>
    <w:rsid w:val="00E27F51"/>
    <w:rsid w:val="00E27FC0"/>
    <w:rsid w:val="00E3386B"/>
    <w:rsid w:val="00E415BE"/>
    <w:rsid w:val="00E47DD2"/>
    <w:rsid w:val="00E51170"/>
    <w:rsid w:val="00E534F3"/>
    <w:rsid w:val="00E55DDE"/>
    <w:rsid w:val="00E675C5"/>
    <w:rsid w:val="00E70857"/>
    <w:rsid w:val="00E74E96"/>
    <w:rsid w:val="00E75261"/>
    <w:rsid w:val="00E8728F"/>
    <w:rsid w:val="00E96F7D"/>
    <w:rsid w:val="00EA1754"/>
    <w:rsid w:val="00EA59E6"/>
    <w:rsid w:val="00EA6E41"/>
    <w:rsid w:val="00EB31E8"/>
    <w:rsid w:val="00EB4DF4"/>
    <w:rsid w:val="00EB6C6D"/>
    <w:rsid w:val="00EB7708"/>
    <w:rsid w:val="00EB7BFB"/>
    <w:rsid w:val="00EC0AA6"/>
    <w:rsid w:val="00EC13D7"/>
    <w:rsid w:val="00EC23FD"/>
    <w:rsid w:val="00EC2935"/>
    <w:rsid w:val="00ED2F21"/>
    <w:rsid w:val="00ED4A12"/>
    <w:rsid w:val="00EE2478"/>
    <w:rsid w:val="00EE4366"/>
    <w:rsid w:val="00EE487E"/>
    <w:rsid w:val="00EE540F"/>
    <w:rsid w:val="00EF1338"/>
    <w:rsid w:val="00EF414A"/>
    <w:rsid w:val="00F00AE6"/>
    <w:rsid w:val="00F03422"/>
    <w:rsid w:val="00F10DF1"/>
    <w:rsid w:val="00F17707"/>
    <w:rsid w:val="00F246C6"/>
    <w:rsid w:val="00F26E61"/>
    <w:rsid w:val="00F33E9E"/>
    <w:rsid w:val="00F34B6A"/>
    <w:rsid w:val="00F35E6B"/>
    <w:rsid w:val="00F364F1"/>
    <w:rsid w:val="00F36CEE"/>
    <w:rsid w:val="00F3737E"/>
    <w:rsid w:val="00F40B5B"/>
    <w:rsid w:val="00F430A7"/>
    <w:rsid w:val="00F446CC"/>
    <w:rsid w:val="00F455AE"/>
    <w:rsid w:val="00F46534"/>
    <w:rsid w:val="00F56AFC"/>
    <w:rsid w:val="00F61D5D"/>
    <w:rsid w:val="00F655D4"/>
    <w:rsid w:val="00F659E4"/>
    <w:rsid w:val="00F709E4"/>
    <w:rsid w:val="00F71230"/>
    <w:rsid w:val="00F7234C"/>
    <w:rsid w:val="00F729E9"/>
    <w:rsid w:val="00F74069"/>
    <w:rsid w:val="00F7415F"/>
    <w:rsid w:val="00F81D7B"/>
    <w:rsid w:val="00F955BD"/>
    <w:rsid w:val="00FA23A1"/>
    <w:rsid w:val="00FA2883"/>
    <w:rsid w:val="00FA324C"/>
    <w:rsid w:val="00FA3A6C"/>
    <w:rsid w:val="00FA4829"/>
    <w:rsid w:val="00FA71B2"/>
    <w:rsid w:val="00FB08C3"/>
    <w:rsid w:val="00FB1086"/>
    <w:rsid w:val="00FB63BB"/>
    <w:rsid w:val="00FC0706"/>
    <w:rsid w:val="00FC2742"/>
    <w:rsid w:val="00FC3709"/>
    <w:rsid w:val="00FC4E5F"/>
    <w:rsid w:val="00FC551B"/>
    <w:rsid w:val="00FC6113"/>
    <w:rsid w:val="00FD09A7"/>
    <w:rsid w:val="00FD1FEB"/>
    <w:rsid w:val="00FD634F"/>
    <w:rsid w:val="00FE3976"/>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0"/>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0">
    <w:name w:val="Основной текст2"/>
    <w:basedOn w:val="a"/>
    <w:link w:val="ac"/>
    <w:rsid w:val="00892B03"/>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59"/>
    <w:rsid w:val="006F6C7A"/>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6F6C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F88640E3BA68F894A0F9EBB5B6848D3DAA1E947D25B8CE48009DE18736D40F69F4F8A41B24PEG" TargetMode="External"/><Relationship Id="rId4" Type="http://schemas.openxmlformats.org/officeDocument/2006/relationships/settings" Target="settings.xml"/><Relationship Id="rId9" Type="http://schemas.openxmlformats.org/officeDocument/2006/relationships/hyperlink" Target="consultantplus://offline/ref=5AF88640E3BA68F894A0E7E6A3DADE8038A745907925B498135FC6BCD03FDE5822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93803F-F375-4689-BF50-450235E2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1</cp:lastModifiedBy>
  <cp:revision>15</cp:revision>
  <cp:lastPrinted>2024-10-29T12:24:00Z</cp:lastPrinted>
  <dcterms:created xsi:type="dcterms:W3CDTF">2022-11-18T08:26:00Z</dcterms:created>
  <dcterms:modified xsi:type="dcterms:W3CDTF">2024-10-29T16:05:00Z</dcterms:modified>
</cp:coreProperties>
</file>