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61" w:rsidRPr="00D80EC7" w:rsidRDefault="00234F69" w:rsidP="00621713">
      <w:pPr>
        <w:ind w:right="-5"/>
        <w:jc w:val="center"/>
        <w:rPr>
          <w:b/>
          <w:bCs/>
          <w:sz w:val="28"/>
          <w:szCs w:val="28"/>
        </w:rPr>
      </w:pPr>
      <w:r w:rsidRPr="00234F69">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82.75pt;margin-top:-23.9pt;width:82.7pt;height:40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mhAIAAA8FAAAOAAAAZHJzL2Uyb0RvYy54bWysVF1v2yAUfZ+0/4B4T40tp42tOlU/lmlS&#10;9yG1+wEEcIyGgQGJ3U3977vgpE07TZqm5YGALxzuPedczi/GXqGdcF4a3eD8hGAkNDNc6k2Dv96v&#10;ZguMfKCaU2W0aPCD8Phi+fbN+WBrUZjOKC4cAhDt68E2uAvB1lnmWSd66k+MFRqCrXE9DbB0m4w7&#10;OgB6r7KCkNNsMI5bZ5jwHr7eTEG8TPhtK1j43LZeBKQaDLmFNLo0ruOYLc9pvXHUdpLt06D/kEVP&#10;pYZLn6BuaKBo6+RvUL1kznjThhNm+sy0rWQi1QDV5ORVNXcdtSLVAuR4+0ST/3+w7NPui0OSN7jA&#10;SNMeJLoXY0BXZkRFZGewvoZNdxa2hRE+g8qpUm9vDfvmkTbXHdUbcemcGTpBOWSXx5PZ0dEJx0eQ&#10;9fDRcLiGboNJQGPr+kgdkIEAHVR6eFImpsLilWROigpCDGJzsiAkSZfR+nDaOh/eC9OjOGmwA+UT&#10;Ot3d+hCzofVhS7zMGyX5SiqVFm6zvlYO7Si4ZJV+qYBX25SOm7WJxybE6QskCXfEWEw3qf6zyouS&#10;XBXVbHW6OJuVq3I+q87IYkby6qo6JWVV3qweY4J5WXeSc6FvpRYHB+bl3ym874XJO8mDaGhwNS/m&#10;k0R/LBL4e6bwBRe9DNCQSvYNjixPPNM6CvtOcyib1oFKNc2zl+knloGDw39iJdkgKj95IIzrEVCi&#10;N9aGP4AhnAG9QFp4RWDSGfcDowE6ssH++5Y6gZH6oMFUVV6WsYXTopyfFbBwx5H1cYRqBlANDhhN&#10;0+swtf3WOrnp4KbJxtpcghFbmTzynNXevtB1qZj9CxHb+niddj2/Y8tfAAAA//8DAFBLAwQUAAYA&#10;CAAAACEAOinGGd8AAAAKAQAADwAAAGRycy9kb3ducmV2LnhtbEyP0U6DQBBF3038h82Y+GLaRVpA&#10;kKFRE42vrf2AgZ0Ckd0l7LbQv3d90sfJnNx7brlb9CAuPLneGoTHdQSCTWNVb1qE49f76gmE82QU&#10;DdYwwpUd7Krbm5IKZWez58vBtyKEGFcQQuf9WEjpmo41ubUd2YTfyU6afDinVqqJ5hCuBxlHUSo1&#10;9SY0dDTyW8fN9+GsEU6f80OSz/WHP2b7bfpKfVbbK+L93fLyDMLz4v9g+NUP6lAFp9qejXJiQMjS&#10;JAkowmqbhQ2ByDdRDqJG2MQxyKqU/ydUPwAAAP//AwBQSwECLQAUAAYACAAAACEAtoM4kv4AAADh&#10;AQAAEwAAAAAAAAAAAAAAAAAAAAAAW0NvbnRlbnRfVHlwZXNdLnhtbFBLAQItABQABgAIAAAAIQA4&#10;/SH/1gAAAJQBAAALAAAAAAAAAAAAAAAAAC8BAABfcmVscy8ucmVsc1BLAQItABQABgAIAAAAIQD+&#10;CFVmhAIAAA8FAAAOAAAAAAAAAAAAAAAAAC4CAABkcnMvZTJvRG9jLnhtbFBLAQItABQABgAIAAAA&#10;IQA6KcYZ3wAAAAoBAAAPAAAAAAAAAAAAAAAAAN4EAABkcnMvZG93bnJldi54bWxQSwUGAAAAAAQA&#10;BADzAAAA6gUAAAAA&#10;" stroked="f">
            <v:textbox>
              <w:txbxContent>
                <w:p w:rsidR="008E367F" w:rsidRPr="000A2C57" w:rsidRDefault="008E367F" w:rsidP="000A2C57">
                  <w:pPr>
                    <w:jc w:val="center"/>
                    <w:rPr>
                      <w:b/>
                    </w:rPr>
                  </w:pPr>
                </w:p>
              </w:txbxContent>
            </v:textbox>
          </v:shape>
        </w:pict>
      </w:r>
      <w:r w:rsidR="00F446CC" w:rsidRPr="00D80EC7">
        <w:rPr>
          <w:b/>
          <w:bCs/>
          <w:noProof/>
          <w:sz w:val="28"/>
          <w:szCs w:val="28"/>
        </w:rPr>
        <w:drawing>
          <wp:inline distT="0" distB="0" distL="0" distR="0">
            <wp:extent cx="742950" cy="990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rsidR="00D771FD" w:rsidRDefault="00D771FD" w:rsidP="00D771FD">
      <w:pPr>
        <w:widowControl w:val="0"/>
        <w:spacing w:line="283" w:lineRule="atLeast"/>
        <w:jc w:val="center"/>
        <w:rPr>
          <w:b/>
          <w:bCs/>
          <w:caps/>
          <w:sz w:val="28"/>
          <w:szCs w:val="28"/>
        </w:rPr>
      </w:pPr>
      <w:r>
        <w:rPr>
          <w:b/>
          <w:bCs/>
          <w:sz w:val="28"/>
          <w:szCs w:val="28"/>
        </w:rPr>
        <w:t xml:space="preserve">Муниципальный район «Белгородский район» Белгородской области </w:t>
      </w:r>
      <w:r>
        <w:rPr>
          <w:b/>
          <w:bCs/>
          <w:caps/>
          <w:sz w:val="28"/>
          <w:szCs w:val="28"/>
        </w:rPr>
        <w:t>ЗЕМСКОЕ СОБРАНИЕ Бессоновского СЕЛЬСКОГО ПОСЕЛЕНИЯ</w:t>
      </w:r>
    </w:p>
    <w:p w:rsidR="00D771FD" w:rsidRDefault="00D771FD" w:rsidP="00D771FD">
      <w:pPr>
        <w:widowControl w:val="0"/>
        <w:spacing w:line="283" w:lineRule="atLeast"/>
        <w:jc w:val="center"/>
        <w:rPr>
          <w:b/>
          <w:bCs/>
          <w:sz w:val="28"/>
          <w:szCs w:val="28"/>
        </w:rPr>
      </w:pPr>
      <w:r>
        <w:rPr>
          <w:b/>
          <w:bCs/>
          <w:sz w:val="28"/>
          <w:szCs w:val="28"/>
        </w:rPr>
        <w:t>Тринадцатое заседание земского собрания пятого созыва</w:t>
      </w:r>
    </w:p>
    <w:p w:rsidR="00D771FD" w:rsidRDefault="00D771FD" w:rsidP="00D771FD">
      <w:pPr>
        <w:widowControl w:val="0"/>
        <w:spacing w:line="283" w:lineRule="atLeast"/>
        <w:jc w:val="center"/>
      </w:pPr>
    </w:p>
    <w:p w:rsidR="00D771FD" w:rsidRDefault="00D771FD" w:rsidP="00D771FD">
      <w:pPr>
        <w:widowControl w:val="0"/>
        <w:spacing w:line="283" w:lineRule="atLeast"/>
        <w:jc w:val="center"/>
        <w:rPr>
          <w:b/>
          <w:bCs/>
          <w:caps/>
          <w:spacing w:val="100"/>
          <w:sz w:val="28"/>
          <w:szCs w:val="28"/>
        </w:rPr>
      </w:pPr>
      <w:r>
        <w:rPr>
          <w:b/>
          <w:bCs/>
          <w:caps/>
          <w:spacing w:val="100"/>
          <w:sz w:val="28"/>
          <w:szCs w:val="28"/>
        </w:rPr>
        <w:t>решение</w:t>
      </w:r>
    </w:p>
    <w:p w:rsidR="00D771FD" w:rsidRDefault="00D771FD" w:rsidP="00D771FD">
      <w:pPr>
        <w:widowControl w:val="0"/>
        <w:spacing w:line="283" w:lineRule="atLeast"/>
        <w:jc w:val="center"/>
      </w:pPr>
    </w:p>
    <w:p w:rsidR="00D771FD" w:rsidRDefault="00D771FD" w:rsidP="00D771FD">
      <w:pPr>
        <w:spacing w:line="283" w:lineRule="atLeast"/>
        <w:rPr>
          <w:sz w:val="28"/>
          <w:szCs w:val="28"/>
        </w:rPr>
      </w:pPr>
      <w:r>
        <w:rPr>
          <w:sz w:val="28"/>
          <w:szCs w:val="28"/>
        </w:rPr>
        <w:t>«29» октября 2024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63</w:t>
      </w:r>
    </w:p>
    <w:p w:rsidR="008E171F" w:rsidRPr="00AB5A0F" w:rsidRDefault="008E171F" w:rsidP="008E171F">
      <w:pPr>
        <w:ind w:right="3829" w:firstLine="567"/>
        <w:contextualSpacing/>
        <w:jc w:val="both"/>
        <w:rPr>
          <w:b/>
          <w:sz w:val="28"/>
          <w:szCs w:val="28"/>
        </w:rPr>
      </w:pPr>
    </w:p>
    <w:p w:rsidR="008E171F" w:rsidRPr="00AB5A0F" w:rsidRDefault="008E171F" w:rsidP="00F35E6B">
      <w:pPr>
        <w:ind w:right="-2"/>
        <w:contextualSpacing/>
        <w:jc w:val="center"/>
        <w:rPr>
          <w:b/>
          <w:bCs/>
          <w:spacing w:val="-3"/>
          <w:sz w:val="28"/>
          <w:szCs w:val="28"/>
        </w:rPr>
      </w:pPr>
      <w:r w:rsidRPr="00AB5A0F">
        <w:rPr>
          <w:b/>
          <w:bCs/>
          <w:spacing w:val="-3"/>
          <w:sz w:val="28"/>
          <w:szCs w:val="28"/>
        </w:rPr>
        <w:t>О</w:t>
      </w:r>
      <w:r w:rsidR="000333A5" w:rsidRPr="00AB5A0F">
        <w:rPr>
          <w:b/>
          <w:bCs/>
          <w:spacing w:val="-3"/>
          <w:sz w:val="28"/>
          <w:szCs w:val="28"/>
        </w:rPr>
        <w:t xml:space="preserve">б </w:t>
      </w:r>
      <w:r w:rsidRPr="00AB5A0F">
        <w:rPr>
          <w:b/>
          <w:bCs/>
          <w:spacing w:val="-3"/>
          <w:sz w:val="28"/>
          <w:szCs w:val="28"/>
        </w:rPr>
        <w:t>осуществлени</w:t>
      </w:r>
      <w:r w:rsidR="000333A5" w:rsidRPr="00AB5A0F">
        <w:rPr>
          <w:b/>
          <w:bCs/>
          <w:spacing w:val="-3"/>
          <w:sz w:val="28"/>
          <w:szCs w:val="28"/>
        </w:rPr>
        <w:t>и</w:t>
      </w:r>
      <w:r w:rsidR="00D80EC7" w:rsidRPr="00AB5A0F">
        <w:rPr>
          <w:b/>
          <w:bCs/>
          <w:spacing w:val="-3"/>
          <w:sz w:val="28"/>
          <w:szCs w:val="28"/>
        </w:rPr>
        <w:t xml:space="preserve"> </w:t>
      </w:r>
      <w:r w:rsidRPr="00AB5A0F">
        <w:rPr>
          <w:b/>
          <w:bCs/>
          <w:spacing w:val="-3"/>
          <w:sz w:val="28"/>
          <w:szCs w:val="28"/>
        </w:rPr>
        <w:t xml:space="preserve">части полномочий </w:t>
      </w:r>
      <w:r w:rsidRPr="00AB5A0F">
        <w:rPr>
          <w:b/>
          <w:bCs/>
          <w:sz w:val="28"/>
          <w:szCs w:val="28"/>
        </w:rPr>
        <w:t>муниципального района «Белгородский район» Белгородской области</w:t>
      </w:r>
      <w:r w:rsidR="00D80EC7" w:rsidRPr="00AB5A0F">
        <w:rPr>
          <w:b/>
          <w:bCs/>
          <w:sz w:val="28"/>
          <w:szCs w:val="28"/>
        </w:rPr>
        <w:t xml:space="preserve"> </w:t>
      </w:r>
      <w:r w:rsidRPr="00AB5A0F">
        <w:rPr>
          <w:b/>
          <w:bCs/>
          <w:spacing w:val="-3"/>
          <w:sz w:val="28"/>
          <w:szCs w:val="28"/>
        </w:rPr>
        <w:t xml:space="preserve">по дорожной деятельности в отношении автомобильных дорог </w:t>
      </w:r>
      <w:r w:rsidR="00EF1338" w:rsidRPr="00AB5A0F">
        <w:rPr>
          <w:b/>
          <w:bCs/>
          <w:spacing w:val="-3"/>
          <w:sz w:val="28"/>
          <w:szCs w:val="28"/>
        </w:rPr>
        <w:t xml:space="preserve">общего пользования </w:t>
      </w:r>
      <w:r w:rsidRPr="00AB5A0F">
        <w:rPr>
          <w:b/>
          <w:bCs/>
          <w:spacing w:val="-3"/>
          <w:sz w:val="28"/>
          <w:szCs w:val="28"/>
        </w:rPr>
        <w:t>местного значения в границах населенных пунктов сельского поселения</w:t>
      </w:r>
    </w:p>
    <w:p w:rsidR="000333A5" w:rsidRPr="00AB5A0F" w:rsidRDefault="000333A5" w:rsidP="008E171F">
      <w:pPr>
        <w:autoSpaceDE w:val="0"/>
        <w:autoSpaceDN w:val="0"/>
        <w:adjustRightInd w:val="0"/>
        <w:ind w:firstLine="540"/>
        <w:jc w:val="both"/>
        <w:rPr>
          <w:b/>
          <w:sz w:val="28"/>
          <w:szCs w:val="28"/>
        </w:rPr>
      </w:pPr>
    </w:p>
    <w:p w:rsidR="008E171F" w:rsidRPr="00AB5A0F" w:rsidRDefault="008E171F" w:rsidP="00EC13D7">
      <w:pPr>
        <w:pStyle w:val="ConsPlusNormal"/>
        <w:ind w:firstLine="567"/>
        <w:jc w:val="both"/>
        <w:rPr>
          <w:rFonts w:ascii="Times New Roman" w:hAnsi="Times New Roman" w:cs="Times New Roman"/>
          <w:bCs/>
          <w:sz w:val="28"/>
          <w:szCs w:val="28"/>
        </w:rPr>
      </w:pPr>
      <w:r w:rsidRPr="00AB5A0F">
        <w:rPr>
          <w:rFonts w:ascii="Times New Roman" w:hAnsi="Times New Roman" w:cs="Times New Roman"/>
          <w:bCs/>
          <w:sz w:val="28"/>
          <w:szCs w:val="28"/>
        </w:rPr>
        <w:t>Руководствуясь частью 4 ст</w:t>
      </w:r>
      <w:r w:rsidR="00EC13D7" w:rsidRPr="00AB5A0F">
        <w:rPr>
          <w:rFonts w:ascii="Times New Roman" w:hAnsi="Times New Roman" w:cs="Times New Roman"/>
          <w:bCs/>
          <w:sz w:val="28"/>
          <w:szCs w:val="28"/>
        </w:rPr>
        <w:t xml:space="preserve">атьи 15 Федерального закона </w:t>
      </w:r>
      <w:r w:rsidR="00EC13D7" w:rsidRPr="00AB5A0F">
        <w:rPr>
          <w:rFonts w:ascii="Times New Roman" w:hAnsi="Times New Roman" w:cs="Times New Roman"/>
          <w:bCs/>
          <w:sz w:val="28"/>
          <w:szCs w:val="28"/>
        </w:rPr>
        <w:br/>
        <w:t>от 06.10.</w:t>
      </w:r>
      <w:r w:rsidRPr="00AB5A0F">
        <w:rPr>
          <w:rFonts w:ascii="Times New Roman" w:hAnsi="Times New Roman" w:cs="Times New Roman"/>
          <w:bCs/>
          <w:sz w:val="28"/>
          <w:szCs w:val="28"/>
        </w:rPr>
        <w:t xml:space="preserve">2003 № 131-ФЗ «Об общих принципах организации местного самоуправления в Российской Федерации», </w:t>
      </w:r>
      <w:r w:rsidR="00AB5350" w:rsidRPr="00AB5A0F">
        <w:rPr>
          <w:rFonts w:ascii="Times New Roman" w:hAnsi="Times New Roman" w:cs="Times New Roman"/>
          <w:bCs/>
          <w:sz w:val="28"/>
          <w:szCs w:val="28"/>
        </w:rPr>
        <w:t>решением Муниципального совета Белгородского района</w:t>
      </w:r>
      <w:r w:rsidR="008E16F0" w:rsidRPr="00AB5A0F">
        <w:rPr>
          <w:rFonts w:ascii="Times New Roman" w:hAnsi="Times New Roman" w:cs="Times New Roman"/>
          <w:bCs/>
          <w:sz w:val="28"/>
          <w:szCs w:val="28"/>
        </w:rPr>
        <w:t xml:space="preserve"> от </w:t>
      </w:r>
      <w:r w:rsidR="00817372" w:rsidRPr="00AB5A0F">
        <w:rPr>
          <w:rFonts w:ascii="Times New Roman" w:hAnsi="Times New Roman" w:cs="Times New Roman"/>
          <w:bCs/>
          <w:sz w:val="28"/>
          <w:szCs w:val="28"/>
        </w:rPr>
        <w:t>04</w:t>
      </w:r>
      <w:r w:rsidR="00EC13D7" w:rsidRPr="00AB5A0F">
        <w:rPr>
          <w:rFonts w:ascii="Times New Roman" w:hAnsi="Times New Roman" w:cs="Times New Roman"/>
          <w:bCs/>
          <w:sz w:val="28"/>
          <w:szCs w:val="28"/>
        </w:rPr>
        <w:t>.10.202</w:t>
      </w:r>
      <w:r w:rsidR="00817372" w:rsidRPr="00AB5A0F">
        <w:rPr>
          <w:rFonts w:ascii="Times New Roman" w:hAnsi="Times New Roman" w:cs="Times New Roman"/>
          <w:bCs/>
          <w:sz w:val="28"/>
          <w:szCs w:val="28"/>
        </w:rPr>
        <w:t>4</w:t>
      </w:r>
      <w:r w:rsidR="008E16F0" w:rsidRPr="00AB5A0F">
        <w:rPr>
          <w:rFonts w:ascii="Times New Roman" w:hAnsi="Times New Roman" w:cs="Times New Roman"/>
          <w:bCs/>
          <w:sz w:val="28"/>
          <w:szCs w:val="28"/>
        </w:rPr>
        <w:t xml:space="preserve"> № </w:t>
      </w:r>
      <w:r w:rsidR="00817372" w:rsidRPr="00AB5A0F">
        <w:rPr>
          <w:rFonts w:ascii="Times New Roman" w:hAnsi="Times New Roman" w:cs="Times New Roman"/>
          <w:bCs/>
          <w:sz w:val="28"/>
          <w:szCs w:val="28"/>
        </w:rPr>
        <w:t>133</w:t>
      </w:r>
      <w:r w:rsidR="00D80EC7" w:rsidRPr="00AB5A0F">
        <w:rPr>
          <w:rFonts w:ascii="Times New Roman" w:hAnsi="Times New Roman" w:cs="Times New Roman"/>
          <w:bCs/>
          <w:sz w:val="28"/>
          <w:szCs w:val="28"/>
        </w:rPr>
        <w:t xml:space="preserve"> </w:t>
      </w:r>
      <w:r w:rsidR="008E16F0" w:rsidRPr="00AB5A0F">
        <w:rPr>
          <w:rFonts w:ascii="Times New Roman" w:hAnsi="Times New Roman" w:cs="Times New Roman"/>
          <w:bCs/>
          <w:sz w:val="28"/>
          <w:szCs w:val="28"/>
        </w:rPr>
        <w:t>«</w:t>
      </w:r>
      <w:r w:rsidR="00817372" w:rsidRPr="00AB5A0F">
        <w:rPr>
          <w:rFonts w:ascii="Times New Roman" w:hAnsi="Times New Roman" w:cs="Times New Roman"/>
          <w:bCs/>
          <w:sz w:val="28"/>
          <w:szCs w:val="28"/>
        </w:rPr>
        <w:t>О передаче сельским поселениям  осуществления части полномочий муниципального района «Белгородский район»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w:t>
      </w:r>
      <w:r w:rsidR="008E16F0" w:rsidRPr="00AB5A0F">
        <w:rPr>
          <w:rFonts w:ascii="Times New Roman" w:hAnsi="Times New Roman" w:cs="Times New Roman"/>
          <w:bCs/>
          <w:sz w:val="28"/>
          <w:szCs w:val="28"/>
        </w:rPr>
        <w:t xml:space="preserve">», </w:t>
      </w:r>
      <w:r w:rsidRPr="00AB5A0F">
        <w:rPr>
          <w:rFonts w:ascii="Times New Roman" w:hAnsi="Times New Roman" w:cs="Times New Roman"/>
          <w:bCs/>
          <w:sz w:val="28"/>
          <w:szCs w:val="28"/>
        </w:rPr>
        <w:t>Уставом</w:t>
      </w:r>
      <w:r w:rsidR="00D80EC7" w:rsidRPr="00AB5A0F">
        <w:rPr>
          <w:rFonts w:ascii="Times New Roman" w:hAnsi="Times New Roman" w:cs="Times New Roman"/>
          <w:bCs/>
          <w:sz w:val="28"/>
          <w:szCs w:val="28"/>
        </w:rPr>
        <w:t xml:space="preserve"> </w:t>
      </w:r>
      <w:r w:rsidR="00F35E6B" w:rsidRPr="00AB5A0F">
        <w:rPr>
          <w:rFonts w:ascii="Times New Roman" w:hAnsi="Times New Roman" w:cs="Times New Roman"/>
          <w:bCs/>
          <w:sz w:val="28"/>
          <w:szCs w:val="28"/>
        </w:rPr>
        <w:t>Бессоновского</w:t>
      </w:r>
      <w:r w:rsidR="00AB5350" w:rsidRPr="00AB5A0F">
        <w:rPr>
          <w:rFonts w:ascii="Times New Roman" w:hAnsi="Times New Roman" w:cs="Times New Roman"/>
          <w:bCs/>
          <w:sz w:val="28"/>
          <w:szCs w:val="28"/>
        </w:rPr>
        <w:t xml:space="preserve">сельского поселения </w:t>
      </w:r>
      <w:r w:rsidRPr="00AB5A0F">
        <w:rPr>
          <w:rFonts w:ascii="Times New Roman" w:hAnsi="Times New Roman" w:cs="Times New Roman"/>
          <w:spacing w:val="6"/>
          <w:sz w:val="28"/>
          <w:szCs w:val="28"/>
        </w:rPr>
        <w:t xml:space="preserve">муниципального </w:t>
      </w:r>
      <w:r w:rsidRPr="00AB5A0F">
        <w:rPr>
          <w:rFonts w:ascii="Times New Roman" w:hAnsi="Times New Roman" w:cs="Times New Roman"/>
          <w:spacing w:val="5"/>
          <w:sz w:val="28"/>
          <w:szCs w:val="28"/>
        </w:rPr>
        <w:t>района «Белгородский район» Белгородской области,</w:t>
      </w:r>
    </w:p>
    <w:p w:rsidR="008E171F" w:rsidRPr="00AB5A0F" w:rsidRDefault="008E171F" w:rsidP="008E171F">
      <w:pPr>
        <w:autoSpaceDE w:val="0"/>
        <w:autoSpaceDN w:val="0"/>
        <w:adjustRightInd w:val="0"/>
        <w:ind w:firstLine="567"/>
        <w:jc w:val="both"/>
        <w:rPr>
          <w:spacing w:val="5"/>
          <w:sz w:val="16"/>
          <w:szCs w:val="16"/>
        </w:rPr>
      </w:pPr>
    </w:p>
    <w:p w:rsidR="008E171F" w:rsidRPr="00AB5A0F" w:rsidRDefault="00F35E6B" w:rsidP="008E171F">
      <w:pPr>
        <w:autoSpaceDE w:val="0"/>
        <w:autoSpaceDN w:val="0"/>
        <w:adjustRightInd w:val="0"/>
        <w:ind w:firstLine="567"/>
        <w:jc w:val="center"/>
        <w:rPr>
          <w:b/>
          <w:spacing w:val="100"/>
          <w:sz w:val="28"/>
          <w:szCs w:val="28"/>
        </w:rPr>
      </w:pPr>
      <w:r w:rsidRPr="00AB5A0F">
        <w:rPr>
          <w:b/>
          <w:sz w:val="28"/>
          <w:szCs w:val="28"/>
        </w:rPr>
        <w:t>з</w:t>
      </w:r>
      <w:r w:rsidR="00AB5350" w:rsidRPr="00AB5A0F">
        <w:rPr>
          <w:b/>
          <w:sz w:val="28"/>
          <w:szCs w:val="28"/>
        </w:rPr>
        <w:t xml:space="preserve">емское собрание </w:t>
      </w:r>
      <w:r w:rsidRPr="00AB5A0F">
        <w:rPr>
          <w:b/>
          <w:sz w:val="28"/>
          <w:szCs w:val="28"/>
        </w:rPr>
        <w:t>Бессоновского</w:t>
      </w:r>
      <w:r w:rsidR="00D80EC7" w:rsidRPr="00AB5A0F">
        <w:rPr>
          <w:b/>
          <w:sz w:val="28"/>
          <w:szCs w:val="28"/>
        </w:rPr>
        <w:t xml:space="preserve"> </w:t>
      </w:r>
      <w:r w:rsidR="00AB5350" w:rsidRPr="00AB5A0F">
        <w:rPr>
          <w:b/>
          <w:sz w:val="28"/>
          <w:szCs w:val="28"/>
        </w:rPr>
        <w:t xml:space="preserve">сельского поселения </w:t>
      </w:r>
      <w:r w:rsidR="008E171F" w:rsidRPr="00AB5A0F">
        <w:rPr>
          <w:b/>
          <w:spacing w:val="100"/>
          <w:sz w:val="28"/>
          <w:szCs w:val="28"/>
        </w:rPr>
        <w:t>решил</w:t>
      </w:r>
      <w:r w:rsidR="00AB5350" w:rsidRPr="00AB5A0F">
        <w:rPr>
          <w:b/>
          <w:spacing w:val="100"/>
          <w:sz w:val="28"/>
          <w:szCs w:val="28"/>
        </w:rPr>
        <w:t>о</w:t>
      </w:r>
      <w:r w:rsidR="008E171F" w:rsidRPr="00AB5A0F">
        <w:rPr>
          <w:b/>
          <w:spacing w:val="100"/>
          <w:sz w:val="28"/>
          <w:szCs w:val="28"/>
        </w:rPr>
        <w:t>:</w:t>
      </w:r>
    </w:p>
    <w:p w:rsidR="008E171F" w:rsidRPr="00AB5A0F" w:rsidRDefault="008E171F" w:rsidP="008E171F">
      <w:pPr>
        <w:autoSpaceDE w:val="0"/>
        <w:autoSpaceDN w:val="0"/>
        <w:adjustRightInd w:val="0"/>
        <w:ind w:firstLine="567"/>
        <w:jc w:val="both"/>
        <w:rPr>
          <w:spacing w:val="5"/>
          <w:sz w:val="16"/>
          <w:szCs w:val="16"/>
        </w:rPr>
      </w:pPr>
    </w:p>
    <w:p w:rsidR="00817372" w:rsidRPr="00AB5A0F" w:rsidRDefault="00817372" w:rsidP="00817372">
      <w:pPr>
        <w:widowControl w:val="0"/>
        <w:tabs>
          <w:tab w:val="left" w:pos="1134"/>
        </w:tabs>
        <w:adjustRightInd w:val="0"/>
        <w:ind w:firstLine="709"/>
        <w:jc w:val="both"/>
        <w:textAlignment w:val="baseline"/>
        <w:rPr>
          <w:sz w:val="28"/>
          <w:szCs w:val="28"/>
        </w:rPr>
      </w:pPr>
      <w:r w:rsidRPr="00AB5A0F">
        <w:rPr>
          <w:sz w:val="28"/>
          <w:szCs w:val="28"/>
        </w:rPr>
        <w:t xml:space="preserve">1. Администрации Бессоновского сельского поселения принять </w:t>
      </w:r>
      <w:r w:rsidR="00AB5A0F">
        <w:rPr>
          <w:sz w:val="28"/>
          <w:szCs w:val="28"/>
        </w:rPr>
        <w:br/>
      </w:r>
      <w:r w:rsidRPr="00AB5A0F">
        <w:rPr>
          <w:sz w:val="28"/>
          <w:szCs w:val="28"/>
        </w:rPr>
        <w:t>к осуществлению с 1 января 2025 года по 31 декабря 2025 года часть полномочий муниципального района «Белгородский район»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w:t>
      </w:r>
    </w:p>
    <w:p w:rsidR="00817372" w:rsidRPr="00AB5A0F" w:rsidRDefault="00817372" w:rsidP="00817372">
      <w:pPr>
        <w:widowControl w:val="0"/>
        <w:tabs>
          <w:tab w:val="left" w:pos="1134"/>
        </w:tabs>
        <w:adjustRightInd w:val="0"/>
        <w:ind w:firstLine="709"/>
        <w:jc w:val="both"/>
        <w:textAlignment w:val="baseline"/>
        <w:rPr>
          <w:sz w:val="28"/>
          <w:szCs w:val="28"/>
        </w:rPr>
      </w:pPr>
      <w:r w:rsidRPr="00AB5A0F">
        <w:rPr>
          <w:sz w:val="28"/>
          <w:szCs w:val="28"/>
        </w:rPr>
        <w:t xml:space="preserve">2. Утвердить проект соглашения между администрацией Белгородского района и администрацией Бессоновского сельского поселения </w:t>
      </w:r>
      <w:r w:rsidR="000E4094" w:rsidRPr="00AB5A0F">
        <w:rPr>
          <w:sz w:val="28"/>
          <w:szCs w:val="28"/>
        </w:rPr>
        <w:t xml:space="preserve">муниципального района «Белгородский район» Белгородской области </w:t>
      </w:r>
      <w:r w:rsidRPr="00AB5A0F">
        <w:rPr>
          <w:sz w:val="28"/>
          <w:szCs w:val="28"/>
        </w:rPr>
        <w:t>об осуществлении части полномочий муниципального района «Белгородский район»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(прилагается).</w:t>
      </w:r>
    </w:p>
    <w:p w:rsidR="00817372" w:rsidRPr="00AB5A0F" w:rsidRDefault="00817372" w:rsidP="00817372">
      <w:pPr>
        <w:widowControl w:val="0"/>
        <w:tabs>
          <w:tab w:val="left" w:pos="1134"/>
        </w:tabs>
        <w:adjustRightInd w:val="0"/>
        <w:ind w:firstLine="709"/>
        <w:jc w:val="both"/>
        <w:textAlignment w:val="baseline"/>
        <w:rPr>
          <w:sz w:val="28"/>
          <w:szCs w:val="28"/>
        </w:rPr>
      </w:pPr>
      <w:r w:rsidRPr="00AB5A0F">
        <w:rPr>
          <w:sz w:val="28"/>
          <w:szCs w:val="28"/>
        </w:rPr>
        <w:t xml:space="preserve">3. Утвердить Порядок определения объема межбюджетных трансфертов, предоставляемых из бюджета муниципального района «Белгородский район» Белгородской области бюджету Бессоновского сельского поселения </w:t>
      </w:r>
      <w:r w:rsidR="00AB5A0F">
        <w:rPr>
          <w:sz w:val="28"/>
          <w:szCs w:val="28"/>
        </w:rPr>
        <w:br/>
      </w:r>
      <w:r w:rsidRPr="00AB5A0F">
        <w:rPr>
          <w:sz w:val="28"/>
          <w:szCs w:val="28"/>
        </w:rPr>
        <w:lastRenderedPageBreak/>
        <w:t>на осуществление части полномочий муниципального района по дорожной деятельности в отношении автомобильных дорог общего пользования местного значения в границах населенных пунктов Бессоновского сельского поселения (прилагается).</w:t>
      </w:r>
    </w:p>
    <w:p w:rsidR="00817372" w:rsidRPr="00AB5A0F" w:rsidRDefault="00817372" w:rsidP="00817372">
      <w:pPr>
        <w:widowControl w:val="0"/>
        <w:tabs>
          <w:tab w:val="left" w:pos="1134"/>
        </w:tabs>
        <w:adjustRightInd w:val="0"/>
        <w:ind w:firstLine="709"/>
        <w:jc w:val="both"/>
        <w:textAlignment w:val="baseline"/>
        <w:rPr>
          <w:sz w:val="28"/>
          <w:szCs w:val="28"/>
        </w:rPr>
      </w:pPr>
      <w:r w:rsidRPr="00AB5A0F">
        <w:rPr>
          <w:sz w:val="28"/>
          <w:szCs w:val="28"/>
        </w:rPr>
        <w:t xml:space="preserve">4. 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Бессоновского сельского поселения </w:t>
      </w:r>
      <w:r w:rsidR="00AB5A0F">
        <w:rPr>
          <w:sz w:val="28"/>
          <w:szCs w:val="28"/>
        </w:rPr>
        <w:br/>
      </w:r>
      <w:r w:rsidRPr="00AB5A0F">
        <w:rPr>
          <w:sz w:val="28"/>
          <w:szCs w:val="28"/>
        </w:rPr>
        <w:t>на осуществление дорожной деятельности в отношении автомобильных дорог общего пользования местного значения в границах населенных пунктов Бессоновского сельского поселения (прилагается).</w:t>
      </w:r>
    </w:p>
    <w:p w:rsidR="00817372" w:rsidRPr="00AB5A0F" w:rsidRDefault="00817372" w:rsidP="00817372">
      <w:pPr>
        <w:widowControl w:val="0"/>
        <w:tabs>
          <w:tab w:val="left" w:pos="1134"/>
        </w:tabs>
        <w:adjustRightInd w:val="0"/>
        <w:ind w:firstLine="709"/>
        <w:jc w:val="both"/>
        <w:textAlignment w:val="baseline"/>
        <w:rPr>
          <w:sz w:val="28"/>
          <w:szCs w:val="28"/>
        </w:rPr>
      </w:pPr>
      <w:r w:rsidRPr="00AB5A0F">
        <w:rPr>
          <w:sz w:val="28"/>
          <w:szCs w:val="28"/>
        </w:rPr>
        <w:t xml:space="preserve">5. Администрации Бессоновского сельского поселения обеспечить заключение с администрацией Белгородского района соглашения </w:t>
      </w:r>
      <w:r w:rsidR="00AB5A0F">
        <w:rPr>
          <w:sz w:val="28"/>
          <w:szCs w:val="28"/>
        </w:rPr>
        <w:br/>
      </w:r>
      <w:r w:rsidRPr="00AB5A0F">
        <w:rPr>
          <w:sz w:val="28"/>
          <w:szCs w:val="28"/>
        </w:rPr>
        <w:t>об осуществлении дорожной деятельности в отношении автомобильных дорог общего пользования местного значения в границах населенных пунктов Бессоновского сельского поселения.</w:t>
      </w:r>
    </w:p>
    <w:p w:rsidR="00817372" w:rsidRPr="00AB5A0F" w:rsidRDefault="00817372" w:rsidP="00817372">
      <w:pPr>
        <w:widowControl w:val="0"/>
        <w:tabs>
          <w:tab w:val="left" w:pos="1134"/>
        </w:tabs>
        <w:adjustRightInd w:val="0"/>
        <w:ind w:firstLine="709"/>
        <w:jc w:val="both"/>
        <w:textAlignment w:val="baseline"/>
        <w:rPr>
          <w:sz w:val="28"/>
          <w:szCs w:val="28"/>
        </w:rPr>
      </w:pPr>
      <w:r w:rsidRPr="00AB5A0F">
        <w:rPr>
          <w:sz w:val="28"/>
          <w:szCs w:val="28"/>
        </w:rPr>
        <w:t>6. 1. Опубликовать настоящее решение в сетевом издании «Знамя31.ру» (znamya31.ru), обнародовать и разместить на официальном сайте органов местного самоуправления Бессоновского сельского поселения муниципального района «Белгородский район» Белгородской области.</w:t>
      </w:r>
    </w:p>
    <w:p w:rsidR="008E171F" w:rsidRPr="00AB5A0F" w:rsidRDefault="00817372" w:rsidP="00817372">
      <w:pPr>
        <w:widowControl w:val="0"/>
        <w:tabs>
          <w:tab w:val="left" w:pos="1134"/>
        </w:tabs>
        <w:adjustRightInd w:val="0"/>
        <w:ind w:firstLine="709"/>
        <w:jc w:val="both"/>
        <w:textAlignment w:val="baseline"/>
        <w:rPr>
          <w:sz w:val="28"/>
          <w:szCs w:val="28"/>
        </w:rPr>
      </w:pPr>
      <w:r w:rsidRPr="00AB5A0F">
        <w:rPr>
          <w:sz w:val="28"/>
          <w:szCs w:val="28"/>
        </w:rPr>
        <w:t xml:space="preserve">7. Контроль за исполнением настоящего решения возложить </w:t>
      </w:r>
      <w:r w:rsidR="00AB5A0F">
        <w:rPr>
          <w:sz w:val="28"/>
          <w:szCs w:val="28"/>
        </w:rPr>
        <w:br/>
      </w:r>
      <w:r w:rsidRPr="00AB5A0F">
        <w:rPr>
          <w:sz w:val="28"/>
          <w:szCs w:val="28"/>
        </w:rPr>
        <w:t>на постоянную комиссию земского собрания Бессоновского сельского поселения по бюджету, финансовой и налоговой политике (Перунов В.З.).</w:t>
      </w:r>
    </w:p>
    <w:p w:rsidR="00817372" w:rsidRPr="00AB5A0F" w:rsidRDefault="00817372" w:rsidP="00817372">
      <w:pPr>
        <w:widowControl w:val="0"/>
        <w:tabs>
          <w:tab w:val="left" w:pos="1134"/>
        </w:tabs>
        <w:adjustRightInd w:val="0"/>
        <w:ind w:firstLine="709"/>
        <w:jc w:val="both"/>
        <w:textAlignment w:val="baseline"/>
        <w:rPr>
          <w:sz w:val="28"/>
          <w:szCs w:val="28"/>
        </w:rPr>
      </w:pPr>
    </w:p>
    <w:p w:rsidR="00817372" w:rsidRPr="00AB5A0F" w:rsidRDefault="00817372" w:rsidP="00817372">
      <w:pPr>
        <w:widowControl w:val="0"/>
        <w:tabs>
          <w:tab w:val="left" w:pos="1134"/>
        </w:tabs>
        <w:adjustRightInd w:val="0"/>
        <w:ind w:firstLine="709"/>
        <w:jc w:val="both"/>
        <w:textAlignment w:val="baseline"/>
        <w:rPr>
          <w:sz w:val="28"/>
          <w:szCs w:val="28"/>
          <w:highlight w:val="yellow"/>
        </w:rPr>
      </w:pPr>
    </w:p>
    <w:p w:rsidR="001E0B24" w:rsidRPr="00AB5A0F" w:rsidRDefault="001E0B24" w:rsidP="001E0B24">
      <w:pPr>
        <w:autoSpaceDE w:val="0"/>
        <w:autoSpaceDN w:val="0"/>
        <w:rPr>
          <w:b/>
          <w:bCs/>
          <w:sz w:val="28"/>
          <w:szCs w:val="28"/>
        </w:rPr>
      </w:pPr>
      <w:r w:rsidRPr="00AB5A0F">
        <w:rPr>
          <w:b/>
          <w:bCs/>
          <w:sz w:val="28"/>
          <w:szCs w:val="28"/>
        </w:rPr>
        <w:t>Глава Бессоновского</w:t>
      </w:r>
    </w:p>
    <w:p w:rsidR="00D302E4" w:rsidRPr="00AB5A0F" w:rsidRDefault="001E0B24" w:rsidP="001E0B24">
      <w:pPr>
        <w:widowControl w:val="0"/>
        <w:tabs>
          <w:tab w:val="left" w:pos="1134"/>
        </w:tabs>
        <w:adjustRightInd w:val="0"/>
        <w:jc w:val="both"/>
        <w:textAlignment w:val="baseline"/>
        <w:rPr>
          <w:sz w:val="28"/>
          <w:szCs w:val="28"/>
          <w:highlight w:val="yellow"/>
        </w:rPr>
      </w:pPr>
      <w:r w:rsidRPr="00AB5A0F">
        <w:rPr>
          <w:b/>
          <w:bCs/>
          <w:sz w:val="28"/>
          <w:szCs w:val="28"/>
        </w:rPr>
        <w:t>сельского поселения                                                                      З.И. Афанасьева</w:t>
      </w:r>
    </w:p>
    <w:p w:rsidR="008E171F" w:rsidRPr="00AB5A0F" w:rsidRDefault="008E171F" w:rsidP="008E171F">
      <w:pPr>
        <w:rPr>
          <w:sz w:val="28"/>
          <w:szCs w:val="28"/>
          <w:highlight w:val="yellow"/>
        </w:rPr>
      </w:pPr>
    </w:p>
    <w:p w:rsidR="00036872" w:rsidRPr="00AB5A0F" w:rsidRDefault="00036872" w:rsidP="002F078F">
      <w:pPr>
        <w:ind w:left="5040"/>
        <w:rPr>
          <w:b/>
          <w:caps/>
          <w:sz w:val="28"/>
          <w:szCs w:val="28"/>
        </w:rPr>
      </w:pPr>
    </w:p>
    <w:p w:rsidR="00036872" w:rsidRPr="00AB5A0F" w:rsidRDefault="00036872" w:rsidP="002F078F">
      <w:pPr>
        <w:ind w:left="5040"/>
        <w:rPr>
          <w:b/>
          <w:caps/>
          <w:sz w:val="28"/>
          <w:szCs w:val="28"/>
        </w:rPr>
      </w:pPr>
    </w:p>
    <w:p w:rsidR="00036872" w:rsidRPr="00AB5A0F" w:rsidRDefault="00036872" w:rsidP="002F078F">
      <w:pPr>
        <w:ind w:left="5040"/>
        <w:rPr>
          <w:b/>
          <w:caps/>
          <w:sz w:val="28"/>
          <w:szCs w:val="28"/>
        </w:rPr>
      </w:pPr>
    </w:p>
    <w:p w:rsidR="00036872" w:rsidRPr="00AB5A0F" w:rsidRDefault="00036872" w:rsidP="002F078F">
      <w:pPr>
        <w:ind w:left="5040"/>
        <w:rPr>
          <w:b/>
          <w:caps/>
          <w:sz w:val="28"/>
          <w:szCs w:val="28"/>
        </w:rPr>
      </w:pPr>
    </w:p>
    <w:p w:rsidR="00036872" w:rsidRPr="00AB5A0F" w:rsidRDefault="00036872" w:rsidP="002F078F">
      <w:pPr>
        <w:ind w:left="5040"/>
        <w:rPr>
          <w:b/>
          <w:caps/>
          <w:sz w:val="28"/>
          <w:szCs w:val="28"/>
        </w:rPr>
      </w:pPr>
    </w:p>
    <w:p w:rsidR="00036872" w:rsidRPr="00AB5A0F" w:rsidRDefault="00036872" w:rsidP="002F078F">
      <w:pPr>
        <w:ind w:left="5040"/>
        <w:rPr>
          <w:b/>
          <w:caps/>
          <w:sz w:val="28"/>
          <w:szCs w:val="28"/>
        </w:rPr>
      </w:pPr>
    </w:p>
    <w:p w:rsidR="00216FEF" w:rsidRPr="00AB5A0F" w:rsidRDefault="00216FEF" w:rsidP="002F078F">
      <w:pPr>
        <w:ind w:left="5040"/>
        <w:rPr>
          <w:b/>
          <w:caps/>
          <w:sz w:val="28"/>
          <w:szCs w:val="28"/>
        </w:rPr>
      </w:pPr>
    </w:p>
    <w:p w:rsidR="00036872" w:rsidRPr="00AB5A0F" w:rsidRDefault="00036872" w:rsidP="002F078F">
      <w:pPr>
        <w:ind w:left="5040"/>
        <w:rPr>
          <w:b/>
          <w:caps/>
          <w:sz w:val="28"/>
          <w:szCs w:val="28"/>
        </w:rPr>
      </w:pPr>
    </w:p>
    <w:p w:rsidR="00036872" w:rsidRPr="00AB5A0F" w:rsidRDefault="00036872" w:rsidP="002F078F">
      <w:pPr>
        <w:ind w:left="5040"/>
        <w:rPr>
          <w:b/>
          <w:caps/>
          <w:sz w:val="28"/>
          <w:szCs w:val="28"/>
        </w:rPr>
      </w:pPr>
    </w:p>
    <w:p w:rsidR="00036872" w:rsidRPr="00AB5A0F" w:rsidRDefault="00036872" w:rsidP="002F078F">
      <w:pPr>
        <w:ind w:left="5040"/>
        <w:rPr>
          <w:b/>
          <w:caps/>
          <w:sz w:val="28"/>
          <w:szCs w:val="28"/>
        </w:rPr>
      </w:pPr>
    </w:p>
    <w:p w:rsidR="00036872" w:rsidRPr="00AB5A0F" w:rsidRDefault="00036872" w:rsidP="002F078F">
      <w:pPr>
        <w:ind w:left="5040"/>
        <w:rPr>
          <w:b/>
          <w:caps/>
          <w:sz w:val="28"/>
          <w:szCs w:val="28"/>
        </w:rPr>
      </w:pPr>
    </w:p>
    <w:p w:rsidR="000333A5" w:rsidRPr="00AB5A0F" w:rsidRDefault="000333A5" w:rsidP="002F078F">
      <w:pPr>
        <w:ind w:left="5040"/>
        <w:rPr>
          <w:b/>
          <w:caps/>
          <w:sz w:val="28"/>
          <w:szCs w:val="28"/>
        </w:rPr>
      </w:pPr>
    </w:p>
    <w:p w:rsidR="000333A5" w:rsidRPr="00AB5A0F" w:rsidRDefault="000333A5" w:rsidP="002F078F">
      <w:pPr>
        <w:ind w:left="5040"/>
        <w:rPr>
          <w:b/>
          <w:caps/>
          <w:sz w:val="28"/>
          <w:szCs w:val="28"/>
        </w:rPr>
      </w:pPr>
    </w:p>
    <w:p w:rsidR="000333A5" w:rsidRPr="00AB5A0F" w:rsidRDefault="000333A5" w:rsidP="002F078F">
      <w:pPr>
        <w:ind w:left="5040"/>
        <w:rPr>
          <w:b/>
          <w:caps/>
          <w:sz w:val="28"/>
          <w:szCs w:val="28"/>
        </w:rPr>
      </w:pPr>
    </w:p>
    <w:p w:rsidR="000333A5" w:rsidRPr="00AB5A0F" w:rsidRDefault="000333A5" w:rsidP="002F078F">
      <w:pPr>
        <w:ind w:left="5040"/>
        <w:rPr>
          <w:b/>
          <w:caps/>
          <w:sz w:val="28"/>
          <w:szCs w:val="28"/>
        </w:rPr>
      </w:pPr>
    </w:p>
    <w:p w:rsidR="00036872" w:rsidRPr="00AB5A0F" w:rsidRDefault="00036872" w:rsidP="002F078F">
      <w:pPr>
        <w:ind w:left="5040"/>
        <w:rPr>
          <w:b/>
          <w:caps/>
          <w:sz w:val="28"/>
          <w:szCs w:val="28"/>
        </w:rPr>
      </w:pPr>
    </w:p>
    <w:p w:rsidR="00621713" w:rsidRPr="00AB5A0F" w:rsidRDefault="00621713" w:rsidP="002F078F">
      <w:pPr>
        <w:ind w:left="5040"/>
        <w:rPr>
          <w:b/>
          <w:caps/>
          <w:sz w:val="28"/>
          <w:szCs w:val="28"/>
        </w:rPr>
      </w:pPr>
    </w:p>
    <w:p w:rsidR="006B47AA" w:rsidRPr="00AB5A0F" w:rsidRDefault="006B47AA" w:rsidP="002F078F">
      <w:pPr>
        <w:ind w:left="5040"/>
        <w:rPr>
          <w:b/>
          <w:caps/>
          <w:sz w:val="28"/>
          <w:szCs w:val="28"/>
        </w:rPr>
      </w:pPr>
    </w:p>
    <w:p w:rsidR="00817372" w:rsidRPr="00AB5A0F" w:rsidRDefault="00817372" w:rsidP="00817372">
      <w:pPr>
        <w:ind w:left="5040"/>
        <w:rPr>
          <w:b/>
          <w:caps/>
          <w:sz w:val="28"/>
          <w:szCs w:val="28"/>
        </w:rPr>
      </w:pPr>
    </w:p>
    <w:p w:rsidR="00817372" w:rsidRPr="00AB5A0F" w:rsidRDefault="00817372" w:rsidP="00817372">
      <w:pPr>
        <w:ind w:left="5040"/>
        <w:jc w:val="center"/>
        <w:rPr>
          <w:b/>
          <w:caps/>
          <w:sz w:val="28"/>
          <w:szCs w:val="28"/>
        </w:rPr>
      </w:pPr>
      <w:r w:rsidRPr="00AB5A0F">
        <w:rPr>
          <w:b/>
          <w:caps/>
          <w:sz w:val="28"/>
          <w:szCs w:val="28"/>
        </w:rPr>
        <w:lastRenderedPageBreak/>
        <w:t>УТВЕРЖДЕНО</w:t>
      </w:r>
    </w:p>
    <w:p w:rsidR="00817372" w:rsidRPr="00AB5A0F" w:rsidRDefault="007D0B98" w:rsidP="00817372">
      <w:pPr>
        <w:ind w:left="5040"/>
        <w:jc w:val="center"/>
        <w:rPr>
          <w:b/>
          <w:bCs/>
          <w:sz w:val="28"/>
          <w:szCs w:val="28"/>
        </w:rPr>
      </w:pPr>
      <w:r w:rsidRPr="00AB5A0F">
        <w:rPr>
          <w:b/>
          <w:bCs/>
          <w:sz w:val="28"/>
          <w:szCs w:val="28"/>
        </w:rPr>
        <w:t>решением земского</w:t>
      </w:r>
      <w:r w:rsidR="00817372" w:rsidRPr="00AB5A0F">
        <w:rPr>
          <w:b/>
          <w:bCs/>
          <w:sz w:val="28"/>
          <w:szCs w:val="28"/>
        </w:rPr>
        <w:t xml:space="preserve"> собрания Бессоновского</w:t>
      </w:r>
      <w:r w:rsidRPr="00AB5A0F">
        <w:rPr>
          <w:b/>
          <w:bCs/>
          <w:sz w:val="28"/>
          <w:szCs w:val="28"/>
        </w:rPr>
        <w:t xml:space="preserve"> сельского поселения</w:t>
      </w:r>
    </w:p>
    <w:p w:rsidR="00817372" w:rsidRPr="00AB5A0F" w:rsidRDefault="00817372" w:rsidP="00817372">
      <w:pPr>
        <w:ind w:left="5040"/>
        <w:jc w:val="center"/>
        <w:rPr>
          <w:b/>
          <w:bCs/>
          <w:sz w:val="28"/>
          <w:szCs w:val="28"/>
        </w:rPr>
      </w:pPr>
      <w:r w:rsidRPr="00AB5A0F">
        <w:rPr>
          <w:b/>
          <w:bCs/>
          <w:sz w:val="28"/>
          <w:szCs w:val="28"/>
        </w:rPr>
        <w:t>от «</w:t>
      </w:r>
      <w:r w:rsidR="00AB5A0F" w:rsidRPr="00AB5A0F">
        <w:rPr>
          <w:b/>
          <w:bCs/>
          <w:sz w:val="28"/>
          <w:szCs w:val="28"/>
        </w:rPr>
        <w:t>29</w:t>
      </w:r>
      <w:r w:rsidR="007D0B98" w:rsidRPr="00AB5A0F">
        <w:rPr>
          <w:b/>
          <w:bCs/>
          <w:sz w:val="28"/>
          <w:szCs w:val="28"/>
        </w:rPr>
        <w:t xml:space="preserve">» октября 2024  года № </w:t>
      </w:r>
      <w:r w:rsidR="00AB5A0F" w:rsidRPr="00AB5A0F">
        <w:rPr>
          <w:b/>
          <w:bCs/>
          <w:sz w:val="28"/>
          <w:szCs w:val="28"/>
        </w:rPr>
        <w:t>63</w:t>
      </w:r>
    </w:p>
    <w:p w:rsidR="00817372" w:rsidRPr="00AB5A0F" w:rsidRDefault="00817372" w:rsidP="00817372">
      <w:pPr>
        <w:jc w:val="right"/>
        <w:rPr>
          <w:b/>
          <w:sz w:val="28"/>
          <w:szCs w:val="28"/>
        </w:rPr>
      </w:pPr>
    </w:p>
    <w:p w:rsidR="00817372" w:rsidRPr="00AB5A0F" w:rsidRDefault="00817372" w:rsidP="00817372">
      <w:pPr>
        <w:jc w:val="right"/>
        <w:rPr>
          <w:b/>
          <w:sz w:val="28"/>
          <w:szCs w:val="28"/>
        </w:rPr>
      </w:pPr>
      <w:r w:rsidRPr="00AB5A0F">
        <w:rPr>
          <w:b/>
          <w:sz w:val="28"/>
          <w:szCs w:val="28"/>
        </w:rPr>
        <w:t>«П Р О Е К Т»</w:t>
      </w:r>
    </w:p>
    <w:p w:rsidR="00817372" w:rsidRPr="00AB5A0F" w:rsidRDefault="00817372" w:rsidP="00817372">
      <w:pPr>
        <w:jc w:val="center"/>
        <w:rPr>
          <w:b/>
          <w:caps/>
          <w:sz w:val="28"/>
          <w:szCs w:val="28"/>
        </w:rPr>
      </w:pPr>
    </w:p>
    <w:p w:rsidR="00817372" w:rsidRPr="00AB5A0F" w:rsidRDefault="00817372" w:rsidP="00817372">
      <w:pPr>
        <w:jc w:val="center"/>
        <w:rPr>
          <w:b/>
          <w:bCs/>
          <w:sz w:val="28"/>
          <w:szCs w:val="28"/>
        </w:rPr>
      </w:pPr>
    </w:p>
    <w:p w:rsidR="00817372" w:rsidRPr="00AB5A0F" w:rsidRDefault="00817372" w:rsidP="00817372">
      <w:pPr>
        <w:jc w:val="center"/>
        <w:rPr>
          <w:b/>
          <w:bCs/>
          <w:spacing w:val="-3"/>
          <w:sz w:val="28"/>
          <w:szCs w:val="28"/>
        </w:rPr>
      </w:pPr>
      <w:r w:rsidRPr="00AB5A0F">
        <w:rPr>
          <w:b/>
          <w:caps/>
          <w:sz w:val="28"/>
          <w:szCs w:val="28"/>
        </w:rPr>
        <w:t>Соглашение № __/__/__</w:t>
      </w:r>
      <w:r w:rsidRPr="00AB5A0F">
        <w:rPr>
          <w:b/>
          <w:caps/>
          <w:sz w:val="28"/>
          <w:szCs w:val="28"/>
        </w:rPr>
        <w:br/>
      </w:r>
      <w:r w:rsidRPr="00AB5A0F">
        <w:rPr>
          <w:b/>
          <w:sz w:val="28"/>
          <w:szCs w:val="28"/>
        </w:rPr>
        <w:t xml:space="preserve">между администрацией Белгородского района и администрацией </w:t>
      </w:r>
      <w:r w:rsidR="007D0B98" w:rsidRPr="00AB5A0F">
        <w:rPr>
          <w:b/>
          <w:sz w:val="28"/>
          <w:szCs w:val="28"/>
        </w:rPr>
        <w:t>Бессоновского</w:t>
      </w:r>
      <w:r w:rsidR="00D80EC7" w:rsidRPr="00AB5A0F">
        <w:rPr>
          <w:b/>
          <w:sz w:val="28"/>
          <w:szCs w:val="28"/>
        </w:rPr>
        <w:t xml:space="preserve"> </w:t>
      </w:r>
      <w:r w:rsidRPr="00AB5A0F">
        <w:rPr>
          <w:b/>
          <w:sz w:val="28"/>
          <w:szCs w:val="28"/>
        </w:rPr>
        <w:t xml:space="preserve">сельского поселения муниципального района «Белгородский район» Белгородской области </w:t>
      </w:r>
      <w:r w:rsidRPr="00AB5A0F">
        <w:rPr>
          <w:b/>
          <w:bCs/>
          <w:spacing w:val="-3"/>
          <w:sz w:val="28"/>
          <w:szCs w:val="28"/>
        </w:rPr>
        <w:t xml:space="preserve">об осуществлении части полномочий </w:t>
      </w:r>
      <w:r w:rsidRPr="00AB5A0F">
        <w:rPr>
          <w:b/>
          <w:bCs/>
          <w:sz w:val="28"/>
          <w:szCs w:val="28"/>
        </w:rPr>
        <w:t xml:space="preserve">муниципального района «Белгородский район»Белгородской области </w:t>
      </w:r>
      <w:r w:rsidRPr="00AB5A0F">
        <w:rPr>
          <w:b/>
          <w:bCs/>
          <w:spacing w:val="-3"/>
          <w:sz w:val="28"/>
          <w:szCs w:val="28"/>
        </w:rPr>
        <w:t xml:space="preserve">по дорожной деятельности в отношении автомобильных дорог общего пользования местного значения в границах населенных пунктов </w:t>
      </w:r>
      <w:r w:rsidR="007D0B98" w:rsidRPr="00AB5A0F">
        <w:rPr>
          <w:b/>
          <w:bCs/>
          <w:spacing w:val="-3"/>
          <w:sz w:val="28"/>
          <w:szCs w:val="28"/>
        </w:rPr>
        <w:t>Бессоновского</w:t>
      </w:r>
      <w:r w:rsidR="00D80EC7" w:rsidRPr="00AB5A0F">
        <w:rPr>
          <w:b/>
          <w:bCs/>
          <w:spacing w:val="-3"/>
          <w:sz w:val="28"/>
          <w:szCs w:val="28"/>
        </w:rPr>
        <w:t xml:space="preserve"> </w:t>
      </w:r>
      <w:r w:rsidRPr="00AB5A0F">
        <w:rPr>
          <w:b/>
          <w:bCs/>
          <w:spacing w:val="-3"/>
          <w:sz w:val="28"/>
          <w:szCs w:val="28"/>
        </w:rPr>
        <w:t xml:space="preserve">сельского поселения </w:t>
      </w:r>
    </w:p>
    <w:p w:rsidR="00817372" w:rsidRPr="00AB5A0F" w:rsidRDefault="00817372" w:rsidP="00817372">
      <w:pPr>
        <w:jc w:val="center"/>
        <w:rPr>
          <w:sz w:val="28"/>
          <w:szCs w:val="28"/>
        </w:rPr>
      </w:pPr>
    </w:p>
    <w:p w:rsidR="00817372" w:rsidRPr="00AB5A0F" w:rsidRDefault="00817372" w:rsidP="00817372">
      <w:pPr>
        <w:jc w:val="center"/>
        <w:rPr>
          <w:b/>
          <w:sz w:val="28"/>
          <w:szCs w:val="28"/>
        </w:rPr>
      </w:pPr>
      <w:r w:rsidRPr="00AB5A0F">
        <w:rPr>
          <w:b/>
          <w:sz w:val="28"/>
          <w:szCs w:val="28"/>
        </w:rPr>
        <w:t>г. Белгород</w:t>
      </w:r>
      <w:r w:rsidRPr="00AB5A0F">
        <w:rPr>
          <w:b/>
          <w:sz w:val="28"/>
          <w:szCs w:val="28"/>
        </w:rPr>
        <w:tab/>
      </w:r>
      <w:r w:rsidRPr="00AB5A0F">
        <w:rPr>
          <w:b/>
          <w:sz w:val="28"/>
          <w:szCs w:val="28"/>
        </w:rPr>
        <w:tab/>
      </w:r>
      <w:r w:rsidRPr="00AB5A0F">
        <w:rPr>
          <w:b/>
          <w:sz w:val="28"/>
          <w:szCs w:val="28"/>
        </w:rPr>
        <w:tab/>
      </w:r>
      <w:r w:rsidRPr="00AB5A0F">
        <w:rPr>
          <w:b/>
          <w:sz w:val="28"/>
          <w:szCs w:val="28"/>
        </w:rPr>
        <w:tab/>
      </w:r>
      <w:r w:rsidRPr="00AB5A0F">
        <w:rPr>
          <w:b/>
          <w:sz w:val="28"/>
          <w:szCs w:val="28"/>
        </w:rPr>
        <w:tab/>
      </w:r>
      <w:r w:rsidRPr="00AB5A0F">
        <w:rPr>
          <w:b/>
          <w:sz w:val="28"/>
          <w:szCs w:val="28"/>
        </w:rPr>
        <w:tab/>
        <w:t xml:space="preserve">   «__»_________ 2024 г.</w:t>
      </w:r>
    </w:p>
    <w:p w:rsidR="00817372" w:rsidRPr="00AB5A0F" w:rsidRDefault="00817372" w:rsidP="00817372">
      <w:pPr>
        <w:rPr>
          <w:b/>
          <w:sz w:val="28"/>
          <w:szCs w:val="28"/>
        </w:rPr>
      </w:pP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 xml:space="preserve">Администрация </w:t>
      </w:r>
      <w:r w:rsidR="007D0B98" w:rsidRPr="00AB5A0F">
        <w:rPr>
          <w:rFonts w:eastAsia="Calibri"/>
          <w:sz w:val="28"/>
          <w:szCs w:val="28"/>
          <w:lang w:eastAsia="en-US"/>
        </w:rPr>
        <w:t>Бессоновского</w:t>
      </w:r>
      <w:r w:rsidRPr="00AB5A0F">
        <w:rPr>
          <w:rFonts w:eastAsia="Calibri"/>
          <w:sz w:val="28"/>
          <w:szCs w:val="28"/>
          <w:lang w:eastAsia="en-US"/>
        </w:rPr>
        <w:t xml:space="preserve">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сельского поселения </w:t>
      </w:r>
      <w:r w:rsidR="00D80EC7" w:rsidRPr="00AB5A0F">
        <w:rPr>
          <w:rFonts w:eastAsia="Calibri"/>
          <w:sz w:val="28"/>
          <w:szCs w:val="28"/>
          <w:lang w:eastAsia="en-US"/>
        </w:rPr>
        <w:t>Сыромятникова Александра Владимировича</w:t>
      </w:r>
      <w:r w:rsidRPr="00AB5A0F">
        <w:rPr>
          <w:rFonts w:eastAsia="Calibri"/>
          <w:sz w:val="28"/>
          <w:szCs w:val="28"/>
          <w:lang w:eastAsia="en-US"/>
        </w:rPr>
        <w:t xml:space="preserve">, действующего(ей) на основании Устава </w:t>
      </w:r>
      <w:r w:rsidR="007D0B98" w:rsidRPr="00AB5A0F">
        <w:rPr>
          <w:rFonts w:eastAsia="Calibri"/>
          <w:sz w:val="28"/>
          <w:szCs w:val="28"/>
          <w:lang w:eastAsia="en-US"/>
        </w:rPr>
        <w:t xml:space="preserve">Бессоновского </w:t>
      </w:r>
      <w:r w:rsidRPr="00AB5A0F">
        <w:rPr>
          <w:rFonts w:eastAsia="Calibri"/>
          <w:sz w:val="28"/>
          <w:szCs w:val="28"/>
          <w:lang w:eastAsia="en-US"/>
        </w:rPr>
        <w:t xml:space="preserve">сельского поселения муниципального района «Белгородский район» Белгородской области, с одной стороны, </w:t>
      </w:r>
      <w:r w:rsidR="00D771FD">
        <w:rPr>
          <w:rFonts w:eastAsia="Calibri"/>
          <w:sz w:val="28"/>
          <w:szCs w:val="28"/>
          <w:lang w:eastAsia="en-US"/>
        </w:rPr>
        <w:br/>
      </w:r>
      <w:r w:rsidRPr="00AB5A0F">
        <w:rPr>
          <w:rFonts w:eastAsia="Calibri"/>
          <w:sz w:val="28"/>
          <w:szCs w:val="28"/>
          <w:lang w:eastAsia="en-US"/>
        </w:rPr>
        <w:t xml:space="preserve">и администрация Белгородского района, именуемая в дальнейшем «Администрация района», в лице главы администрации Белгородского района Куташовой Анны Петровны, действующей на основании </w:t>
      </w:r>
      <w:hyperlink r:id="rId9" w:tooltip="consultantplus://offline/ref=5AF88640E3BA68F894A0E7E6A3DADE8038A745907925B498135FC6BCD03FDE5822PEG" w:history="1">
        <w:r w:rsidRPr="00AB5A0F">
          <w:rPr>
            <w:rFonts w:eastAsia="Calibri"/>
            <w:sz w:val="28"/>
            <w:szCs w:val="28"/>
            <w:lang w:eastAsia="en-US"/>
          </w:rPr>
          <w:t>Устава</w:t>
        </w:r>
      </w:hyperlink>
      <w:r w:rsidRPr="00AB5A0F">
        <w:rPr>
          <w:rFonts w:eastAsia="Calibri"/>
          <w:sz w:val="28"/>
          <w:szCs w:val="28"/>
          <w:lang w:eastAsia="en-US"/>
        </w:rPr>
        <w:t xml:space="preserve"> муниципального района «Белгородский район» Белгородской области, с другой стороны, в дальнейшем именуемые «Стороны», руководствуясь </w:t>
      </w:r>
      <w:hyperlink r:id="rId10" w:tooltip="consultantplus://offline/ref=5AF88640E3BA68F894A0F9EBB5B6848D3DAA1E947D25B8CE48009DE18736D40F69F4F8A41B24PEG" w:history="1">
        <w:r w:rsidRPr="00AB5A0F">
          <w:rPr>
            <w:rFonts w:eastAsia="Calibri"/>
            <w:sz w:val="28"/>
            <w:szCs w:val="28"/>
            <w:lang w:eastAsia="en-US"/>
          </w:rPr>
          <w:t>частью 4 статьи 15</w:t>
        </w:r>
      </w:hyperlink>
      <w:r w:rsidRPr="00AB5A0F">
        <w:rPr>
          <w:rFonts w:eastAsia="Calibri"/>
          <w:sz w:val="28"/>
          <w:szCs w:val="28"/>
          <w:lang w:eastAsia="en-US"/>
        </w:rPr>
        <w:t xml:space="preserve">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«Белгородский район» Белгородской области, Уставом </w:t>
      </w:r>
      <w:r w:rsidR="007D0B98" w:rsidRPr="00AB5A0F">
        <w:rPr>
          <w:rFonts w:eastAsia="Calibri"/>
          <w:sz w:val="28"/>
          <w:szCs w:val="28"/>
          <w:lang w:eastAsia="en-US"/>
        </w:rPr>
        <w:t>Бессоновского</w:t>
      </w:r>
      <w:r w:rsidRPr="00AB5A0F">
        <w:rPr>
          <w:rFonts w:eastAsia="Calibri"/>
          <w:sz w:val="28"/>
          <w:szCs w:val="28"/>
          <w:lang w:eastAsia="en-US"/>
        </w:rPr>
        <w:t xml:space="preserve"> сельского поселения муниципального района«Белгородский район» Белгородской области, решени</w:t>
      </w:r>
      <w:r w:rsidR="007D0B98" w:rsidRPr="00AB5A0F">
        <w:rPr>
          <w:rFonts w:eastAsia="Calibri"/>
          <w:sz w:val="28"/>
          <w:szCs w:val="28"/>
          <w:lang w:eastAsia="en-US"/>
        </w:rPr>
        <w:t>е</w:t>
      </w:r>
      <w:r w:rsidRPr="00AB5A0F">
        <w:rPr>
          <w:rFonts w:eastAsia="Calibri"/>
          <w:sz w:val="28"/>
          <w:szCs w:val="28"/>
          <w:lang w:eastAsia="en-US"/>
        </w:rPr>
        <w:t xml:space="preserve">м земского собрания </w:t>
      </w:r>
      <w:r w:rsidR="007D0B98" w:rsidRPr="00AB5A0F">
        <w:rPr>
          <w:rFonts w:eastAsia="Calibri"/>
          <w:sz w:val="28"/>
          <w:szCs w:val="28"/>
          <w:lang w:eastAsia="en-US"/>
        </w:rPr>
        <w:t>Бессоновского</w:t>
      </w:r>
      <w:r w:rsidRPr="00AB5A0F">
        <w:rPr>
          <w:rFonts w:eastAsia="Calibri"/>
          <w:sz w:val="28"/>
          <w:szCs w:val="28"/>
          <w:lang w:eastAsia="en-US"/>
        </w:rPr>
        <w:t xml:space="preserve"> сельского поселения от «__» __________ 2024 года </w:t>
      </w:r>
      <w:r w:rsidR="00D80EC7" w:rsidRPr="00AB5A0F">
        <w:rPr>
          <w:rFonts w:eastAsia="Calibri"/>
          <w:sz w:val="28"/>
          <w:szCs w:val="28"/>
          <w:lang w:eastAsia="en-US"/>
        </w:rPr>
        <w:br/>
      </w:r>
      <w:r w:rsidRPr="00AB5A0F">
        <w:rPr>
          <w:rFonts w:eastAsia="Calibri"/>
          <w:sz w:val="28"/>
          <w:szCs w:val="28"/>
          <w:lang w:eastAsia="en-US"/>
        </w:rPr>
        <w:t xml:space="preserve">№ ___ об осуществлении части полномочий муниципального района «Белгородский район» Белгородской области по дорожной деятельности </w:t>
      </w:r>
      <w:r w:rsidR="00D771FD">
        <w:rPr>
          <w:rFonts w:eastAsia="Calibri"/>
          <w:sz w:val="28"/>
          <w:szCs w:val="28"/>
          <w:lang w:eastAsia="en-US"/>
        </w:rPr>
        <w:br/>
      </w:r>
      <w:r w:rsidRPr="00AB5A0F">
        <w:rPr>
          <w:rFonts w:eastAsia="Calibri"/>
          <w:sz w:val="28"/>
          <w:szCs w:val="28"/>
          <w:lang w:eastAsia="en-US"/>
        </w:rPr>
        <w:t xml:space="preserve">в отношении автомобильных дорог общего пользования местного значения </w:t>
      </w:r>
      <w:r w:rsidR="00D771FD">
        <w:rPr>
          <w:rFonts w:eastAsia="Calibri"/>
          <w:sz w:val="28"/>
          <w:szCs w:val="28"/>
          <w:lang w:eastAsia="en-US"/>
        </w:rPr>
        <w:br/>
      </w:r>
      <w:r w:rsidRPr="00AB5A0F">
        <w:rPr>
          <w:rFonts w:eastAsia="Calibri"/>
          <w:sz w:val="28"/>
          <w:szCs w:val="28"/>
          <w:lang w:eastAsia="en-US"/>
        </w:rPr>
        <w:t>в границах населенных пунктов сельского поселения и Муниципального   совета Белгородского района от «__» _________ 2024 года № ___, заключили настоящее Соглашение (далее – «Соглашение») о нижеследующем:</w:t>
      </w:r>
    </w:p>
    <w:p w:rsidR="000E4094" w:rsidRPr="00AB5A0F" w:rsidRDefault="000E4094" w:rsidP="00817372">
      <w:pPr>
        <w:ind w:firstLine="539"/>
        <w:jc w:val="both"/>
        <w:rPr>
          <w:sz w:val="28"/>
          <w:szCs w:val="28"/>
        </w:rPr>
      </w:pPr>
    </w:p>
    <w:p w:rsidR="00817372" w:rsidRPr="00AB5A0F" w:rsidRDefault="00817372" w:rsidP="00817372">
      <w:pPr>
        <w:numPr>
          <w:ilvl w:val="0"/>
          <w:numId w:val="46"/>
        </w:numPr>
        <w:ind w:left="113"/>
        <w:contextualSpacing/>
        <w:jc w:val="center"/>
        <w:rPr>
          <w:b/>
          <w:bCs/>
          <w:sz w:val="28"/>
          <w:szCs w:val="28"/>
        </w:rPr>
      </w:pPr>
      <w:r w:rsidRPr="00AB5A0F">
        <w:rPr>
          <w:b/>
          <w:bCs/>
          <w:sz w:val="28"/>
          <w:szCs w:val="28"/>
        </w:rPr>
        <w:t>Общие положения</w:t>
      </w:r>
    </w:p>
    <w:p w:rsidR="00817372" w:rsidRPr="00AB5A0F" w:rsidRDefault="00817372" w:rsidP="00817372">
      <w:pPr>
        <w:ind w:left="113"/>
        <w:jc w:val="center"/>
        <w:rPr>
          <w:b/>
          <w:bCs/>
          <w:sz w:val="28"/>
          <w:szCs w:val="28"/>
        </w:rPr>
      </w:pPr>
    </w:p>
    <w:p w:rsidR="00817372" w:rsidRPr="00AB5A0F" w:rsidRDefault="00817372" w:rsidP="00817372">
      <w:pPr>
        <w:numPr>
          <w:ilvl w:val="0"/>
          <w:numId w:val="43"/>
        </w:numPr>
        <w:tabs>
          <w:tab w:val="left" w:pos="993"/>
        </w:tabs>
        <w:ind w:left="0" w:firstLine="851"/>
        <w:jc w:val="both"/>
        <w:rPr>
          <w:sz w:val="28"/>
          <w:szCs w:val="28"/>
        </w:rPr>
      </w:pPr>
      <w:r w:rsidRPr="00AB5A0F">
        <w:rPr>
          <w:sz w:val="28"/>
          <w:szCs w:val="28"/>
        </w:rPr>
        <w:lastRenderedPageBreak/>
        <w:t xml:space="preserve">Администрация </w:t>
      </w:r>
      <w:r w:rsidRPr="00AB5A0F">
        <w:rPr>
          <w:bCs/>
          <w:sz w:val="28"/>
          <w:szCs w:val="28"/>
        </w:rPr>
        <w:t xml:space="preserve">района </w:t>
      </w:r>
      <w:r w:rsidRPr="00AB5A0F">
        <w:rPr>
          <w:sz w:val="28"/>
          <w:szCs w:val="28"/>
        </w:rPr>
        <w:t xml:space="preserve">передает, а Администрация поселения принимает осуществление части полномочий </w:t>
      </w:r>
      <w:r w:rsidRPr="00AB5A0F">
        <w:rPr>
          <w:bCs/>
          <w:sz w:val="28"/>
          <w:szCs w:val="28"/>
        </w:rPr>
        <w:t>муниципального района «Белгородский район» Белгородской области по</w:t>
      </w:r>
      <w:r w:rsidRPr="00AB5A0F">
        <w:rPr>
          <w:bCs/>
          <w:spacing w:val="-3"/>
          <w:sz w:val="28"/>
          <w:szCs w:val="28"/>
        </w:rPr>
        <w:t xml:space="preserve"> дорожной деятельности </w:t>
      </w:r>
      <w:r w:rsidRPr="00AB5A0F">
        <w:rPr>
          <w:bCs/>
          <w:spacing w:val="-3"/>
          <w:sz w:val="28"/>
          <w:szCs w:val="28"/>
        </w:rPr>
        <w:br/>
        <w:t xml:space="preserve">в отношении автомобильных дорог общего пользования местного значения </w:t>
      </w:r>
      <w:r w:rsidRPr="00AB5A0F">
        <w:rPr>
          <w:bCs/>
          <w:spacing w:val="-3"/>
          <w:sz w:val="28"/>
          <w:szCs w:val="28"/>
        </w:rPr>
        <w:br/>
        <w:t xml:space="preserve">в границах населенных пунктов сельского поселения </w:t>
      </w:r>
      <w:r w:rsidRPr="00AB5A0F">
        <w:rPr>
          <w:sz w:val="28"/>
          <w:szCs w:val="28"/>
        </w:rPr>
        <w:t>в соответствии с пунктом 2.1 настоящего Соглашения.</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 xml:space="preserve">1.2. Осуществление переданной части полномочий производится </w:t>
      </w:r>
      <w:r w:rsidRPr="00AB5A0F">
        <w:rPr>
          <w:rFonts w:eastAsia="Calibri"/>
          <w:sz w:val="28"/>
          <w:szCs w:val="28"/>
          <w:lang w:eastAsia="en-US"/>
        </w:rPr>
        <w:br/>
        <w:t xml:space="preserve">в интересах социально-экономического развития сельского поселения </w:t>
      </w:r>
      <w:r w:rsidR="00D771FD">
        <w:rPr>
          <w:rFonts w:eastAsia="Calibri"/>
          <w:sz w:val="28"/>
          <w:szCs w:val="28"/>
          <w:lang w:eastAsia="en-US"/>
        </w:rPr>
        <w:br/>
      </w:r>
      <w:r w:rsidRPr="00AB5A0F">
        <w:rPr>
          <w:rFonts w:eastAsia="Calibri"/>
          <w:sz w:val="28"/>
          <w:szCs w:val="28"/>
          <w:lang w:eastAsia="en-US"/>
        </w:rPr>
        <w:t>и с учетом возможности эффективного их осуществления органами местного самоуправления сельского поселения.</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1.3. Для осуществления пол</w:t>
      </w:r>
      <w:r w:rsidR="00D771FD">
        <w:rPr>
          <w:rFonts w:eastAsia="Calibri"/>
          <w:sz w:val="28"/>
          <w:szCs w:val="28"/>
          <w:lang w:eastAsia="en-US"/>
        </w:rPr>
        <w:t xml:space="preserve">номочий Администрация района из </w:t>
      </w:r>
      <w:r w:rsidRPr="00AB5A0F">
        <w:rPr>
          <w:rFonts w:eastAsia="Calibri"/>
          <w:sz w:val="28"/>
          <w:szCs w:val="28"/>
          <w:lang w:eastAsia="en-US"/>
        </w:rPr>
        <w:t xml:space="preserve">бюджета </w:t>
      </w:r>
      <w:r w:rsidRPr="00AB5A0F">
        <w:rPr>
          <w:rFonts w:eastAsia="Calibri"/>
          <w:bCs/>
          <w:sz w:val="28"/>
          <w:szCs w:val="28"/>
          <w:lang w:eastAsia="en-US"/>
        </w:rPr>
        <w:t xml:space="preserve">муниципального района «Белгородский район» Белгородской области </w:t>
      </w:r>
      <w:r w:rsidRPr="00AB5A0F">
        <w:rPr>
          <w:rFonts w:eastAsia="Calibri"/>
          <w:sz w:val="28"/>
          <w:szCs w:val="28"/>
          <w:lang w:eastAsia="en-US"/>
        </w:rPr>
        <w:t>предоставляет бюджету сельского поселения</w:t>
      </w:r>
      <w:r w:rsidRPr="00AB5A0F">
        <w:rPr>
          <w:sz w:val="28"/>
          <w:szCs w:val="28"/>
        </w:rPr>
        <w:t>муниципального района «Белгородский район» Белгородской области</w:t>
      </w:r>
      <w:r w:rsidRPr="00AB5A0F">
        <w:rPr>
          <w:rFonts w:eastAsia="Calibri"/>
          <w:sz w:val="28"/>
          <w:szCs w:val="28"/>
          <w:lang w:eastAsia="en-US"/>
        </w:rPr>
        <w:t xml:space="preserve"> межбюджетные трансферты, определяемые в соответствии с пунктом 3.1. настоящего Соглашения.</w:t>
      </w:r>
    </w:p>
    <w:p w:rsidR="00817372" w:rsidRPr="00AB5A0F" w:rsidRDefault="00817372" w:rsidP="00817372">
      <w:pPr>
        <w:tabs>
          <w:tab w:val="left" w:pos="993"/>
        </w:tabs>
        <w:ind w:left="1134"/>
        <w:jc w:val="both"/>
        <w:rPr>
          <w:sz w:val="28"/>
          <w:szCs w:val="28"/>
        </w:rPr>
      </w:pPr>
    </w:p>
    <w:p w:rsidR="00817372" w:rsidRPr="00AB5A0F" w:rsidRDefault="00817372" w:rsidP="00817372">
      <w:pPr>
        <w:ind w:left="34"/>
        <w:jc w:val="center"/>
        <w:rPr>
          <w:b/>
          <w:bCs/>
          <w:sz w:val="28"/>
          <w:szCs w:val="28"/>
        </w:rPr>
      </w:pPr>
      <w:r w:rsidRPr="00AB5A0F">
        <w:rPr>
          <w:b/>
          <w:bCs/>
          <w:sz w:val="28"/>
          <w:szCs w:val="28"/>
        </w:rPr>
        <w:t xml:space="preserve">2. Перечень полномочий, осуществляемых администрацией </w:t>
      </w:r>
    </w:p>
    <w:p w:rsidR="00817372" w:rsidRPr="00AB5A0F" w:rsidRDefault="00817372" w:rsidP="00817372">
      <w:pPr>
        <w:ind w:left="34"/>
        <w:jc w:val="center"/>
        <w:rPr>
          <w:b/>
          <w:bCs/>
          <w:sz w:val="28"/>
          <w:szCs w:val="28"/>
        </w:rPr>
      </w:pPr>
      <w:r w:rsidRPr="00AB5A0F">
        <w:rPr>
          <w:b/>
          <w:bCs/>
          <w:sz w:val="28"/>
          <w:szCs w:val="28"/>
        </w:rPr>
        <w:t>сельского поселения</w:t>
      </w:r>
    </w:p>
    <w:p w:rsidR="00817372" w:rsidRPr="00AB5A0F" w:rsidRDefault="00817372" w:rsidP="00817372">
      <w:pPr>
        <w:ind w:left="34"/>
        <w:jc w:val="center"/>
        <w:rPr>
          <w:b/>
          <w:bCs/>
          <w:sz w:val="28"/>
          <w:szCs w:val="28"/>
        </w:rPr>
      </w:pPr>
    </w:p>
    <w:p w:rsidR="00817372" w:rsidRPr="00AB5A0F" w:rsidRDefault="00817372" w:rsidP="00817372">
      <w:pPr>
        <w:tabs>
          <w:tab w:val="left" w:pos="1276"/>
        </w:tabs>
        <w:spacing w:line="28" w:lineRule="atLeast"/>
        <w:ind w:firstLine="709"/>
        <w:jc w:val="both"/>
        <w:rPr>
          <w:bCs/>
          <w:sz w:val="28"/>
          <w:szCs w:val="28"/>
        </w:rPr>
      </w:pPr>
      <w:r w:rsidRPr="00AB5A0F">
        <w:rPr>
          <w:sz w:val="28"/>
          <w:szCs w:val="28"/>
        </w:rPr>
        <w:t xml:space="preserve">2.1. Администрация района передает, а Администрация поселения принимает осуществление части полномочий </w:t>
      </w:r>
      <w:r w:rsidRPr="00AB5A0F">
        <w:rPr>
          <w:bCs/>
          <w:spacing w:val="-3"/>
          <w:sz w:val="28"/>
          <w:szCs w:val="28"/>
        </w:rPr>
        <w:t xml:space="preserve">по дорожной деятельности </w:t>
      </w:r>
      <w:r w:rsidRPr="00AB5A0F">
        <w:rPr>
          <w:bCs/>
          <w:spacing w:val="-3"/>
          <w:sz w:val="28"/>
          <w:szCs w:val="28"/>
        </w:rPr>
        <w:br/>
        <w:t xml:space="preserve">в отношении автомобильных дорог общего пользования местного значения </w:t>
      </w:r>
      <w:r w:rsidRPr="00AB5A0F">
        <w:rPr>
          <w:bCs/>
          <w:spacing w:val="-3"/>
          <w:sz w:val="28"/>
          <w:szCs w:val="28"/>
        </w:rPr>
        <w:br/>
        <w:t>в границах населенных пунктов сельского поселения</w:t>
      </w:r>
      <w:r w:rsidRPr="00AB5A0F">
        <w:rPr>
          <w:bCs/>
          <w:sz w:val="28"/>
          <w:szCs w:val="28"/>
        </w:rPr>
        <w:t>.</w:t>
      </w:r>
    </w:p>
    <w:p w:rsidR="00817372" w:rsidRPr="00AB5A0F" w:rsidRDefault="00817372" w:rsidP="00817372">
      <w:pPr>
        <w:ind w:firstLine="540"/>
        <w:jc w:val="both"/>
        <w:rPr>
          <w:rFonts w:eastAsia="Calibri"/>
          <w:sz w:val="28"/>
          <w:szCs w:val="28"/>
          <w:lang w:eastAsia="en-US"/>
        </w:rPr>
      </w:pPr>
      <w:r w:rsidRPr="00AB5A0F">
        <w:rPr>
          <w:rFonts w:eastAsia="Calibri"/>
          <w:bCs/>
          <w:sz w:val="28"/>
          <w:szCs w:val="28"/>
          <w:lang w:eastAsia="en-US"/>
        </w:rPr>
        <w:t xml:space="preserve">На </w:t>
      </w:r>
      <w:r w:rsidR="00D771FD">
        <w:rPr>
          <w:rFonts w:eastAsia="Calibri"/>
          <w:bCs/>
          <w:sz w:val="28"/>
          <w:szCs w:val="28"/>
          <w:lang w:eastAsia="en-US"/>
        </w:rPr>
        <w:t xml:space="preserve">Администрацию поселения </w:t>
      </w:r>
      <w:r w:rsidRPr="00AB5A0F">
        <w:rPr>
          <w:rFonts w:eastAsia="Calibri"/>
          <w:bCs/>
          <w:sz w:val="28"/>
          <w:szCs w:val="28"/>
          <w:lang w:eastAsia="en-US"/>
        </w:rPr>
        <w:t>возлагается</w:t>
      </w:r>
      <w:r w:rsidRPr="00AB5A0F">
        <w:rPr>
          <w:rFonts w:eastAsia="Calibri"/>
          <w:sz w:val="28"/>
          <w:szCs w:val="28"/>
          <w:lang w:eastAsia="en-US"/>
        </w:rPr>
        <w:t xml:space="preserve"> организация </w:t>
      </w:r>
      <w:r w:rsidRPr="00AB5A0F">
        <w:rPr>
          <w:sz w:val="28"/>
          <w:szCs w:val="28"/>
        </w:rPr>
        <w:t>работ</w:t>
      </w:r>
      <w:r w:rsidRPr="00AB5A0F">
        <w:rPr>
          <w:sz w:val="28"/>
          <w:szCs w:val="28"/>
        </w:rPr>
        <w:br/>
        <w:t xml:space="preserve">по строительству, капитальному ремонту, ремонту, </w:t>
      </w:r>
      <w:r w:rsidRPr="00AB5A0F">
        <w:rPr>
          <w:rFonts w:eastAsia="Calibri"/>
          <w:sz w:val="28"/>
          <w:szCs w:val="28"/>
          <w:lang w:eastAsia="en-US"/>
        </w:rPr>
        <w:t xml:space="preserve">содержанию автомобильных дорог общего пользования местного значения, капитальному ремонту (ремонту) проездов на дворовых территориях, строительству (ремонту) тротуаров расположенных </w:t>
      </w:r>
      <w:r w:rsidRPr="00AB5A0F">
        <w:rPr>
          <w:rFonts w:eastAsia="Calibri"/>
          <w:bCs/>
          <w:spacing w:val="-3"/>
          <w:sz w:val="28"/>
          <w:szCs w:val="28"/>
          <w:lang w:eastAsia="en-US"/>
        </w:rPr>
        <w:t>в границах населенных пунктов</w:t>
      </w:r>
      <w:r w:rsidR="00D80EC7" w:rsidRPr="00AB5A0F">
        <w:rPr>
          <w:rFonts w:eastAsia="Calibri"/>
          <w:bCs/>
          <w:spacing w:val="-3"/>
          <w:sz w:val="28"/>
          <w:szCs w:val="28"/>
          <w:lang w:eastAsia="en-US"/>
        </w:rPr>
        <w:t xml:space="preserve"> </w:t>
      </w:r>
      <w:r w:rsidR="007D0B98" w:rsidRPr="00AB5A0F">
        <w:rPr>
          <w:rFonts w:eastAsia="Calibri"/>
          <w:sz w:val="28"/>
          <w:szCs w:val="28"/>
          <w:lang w:eastAsia="en-US"/>
        </w:rPr>
        <w:t>Бессоновского</w:t>
      </w:r>
      <w:r w:rsidR="00D80EC7" w:rsidRPr="00AB5A0F">
        <w:rPr>
          <w:rFonts w:eastAsia="Calibri"/>
          <w:sz w:val="28"/>
          <w:szCs w:val="28"/>
          <w:lang w:eastAsia="en-US"/>
        </w:rPr>
        <w:t xml:space="preserve"> </w:t>
      </w:r>
      <w:r w:rsidRPr="00AB5A0F">
        <w:rPr>
          <w:rFonts w:eastAsia="Calibri"/>
          <w:sz w:val="28"/>
          <w:szCs w:val="28"/>
          <w:lang w:eastAsia="en-US"/>
        </w:rPr>
        <w:t xml:space="preserve">сельского поселения, в соответствии с классификацией работ по капитальному ремонту, ремонту и содержанию автомобильных дорог, утвержденной </w:t>
      </w:r>
      <w:r w:rsidRPr="00AB5A0F">
        <w:rPr>
          <w:rFonts w:eastAsia="Calibri"/>
          <w:bCs/>
          <w:sz w:val="28"/>
          <w:szCs w:val="28"/>
          <w:lang w:eastAsia="en-US"/>
        </w:rPr>
        <w:t>п</w:t>
      </w:r>
      <w:r w:rsidRPr="00AB5A0F">
        <w:rPr>
          <w:sz w:val="28"/>
          <w:szCs w:val="28"/>
        </w:rPr>
        <w:t>риказом Минтранса России от 16.11.2012 г. № 402.</w:t>
      </w:r>
    </w:p>
    <w:p w:rsidR="00817372" w:rsidRPr="00AB5A0F" w:rsidRDefault="00817372" w:rsidP="00817372">
      <w:pPr>
        <w:widowControl w:val="0"/>
        <w:tabs>
          <w:tab w:val="left" w:pos="709"/>
        </w:tabs>
        <w:jc w:val="both"/>
        <w:rPr>
          <w:sz w:val="28"/>
          <w:szCs w:val="28"/>
        </w:rPr>
      </w:pPr>
      <w:bookmarkStart w:id="0" w:name="review"/>
      <w:bookmarkEnd w:id="0"/>
      <w:r w:rsidRPr="00AB5A0F">
        <w:rPr>
          <w:sz w:val="28"/>
          <w:szCs w:val="28"/>
        </w:rPr>
        <w:tab/>
        <w:t xml:space="preserve">2.2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Белгородского района, другими учреждениями и организациями муниципального района </w:t>
      </w:r>
      <w:r w:rsidRPr="00AB5A0F">
        <w:rPr>
          <w:rFonts w:eastAsia="Calibri"/>
          <w:bCs/>
          <w:sz w:val="28"/>
          <w:szCs w:val="28"/>
          <w:lang w:eastAsia="en-US"/>
        </w:rPr>
        <w:t>«Белгородский район» Белгородской области</w:t>
      </w:r>
      <w:r w:rsidRPr="00AB5A0F">
        <w:rPr>
          <w:sz w:val="28"/>
          <w:szCs w:val="28"/>
        </w:rPr>
        <w:t>.</w:t>
      </w:r>
    </w:p>
    <w:p w:rsidR="00817372" w:rsidRPr="00AB5A0F" w:rsidRDefault="00817372" w:rsidP="00817372">
      <w:pPr>
        <w:widowControl w:val="0"/>
        <w:tabs>
          <w:tab w:val="left" w:pos="709"/>
        </w:tabs>
        <w:jc w:val="both"/>
        <w:rPr>
          <w:sz w:val="28"/>
          <w:szCs w:val="28"/>
        </w:rPr>
      </w:pPr>
    </w:p>
    <w:p w:rsidR="00817372" w:rsidRPr="00AB5A0F" w:rsidRDefault="00817372" w:rsidP="00817372">
      <w:pPr>
        <w:jc w:val="center"/>
        <w:rPr>
          <w:b/>
          <w:bCs/>
          <w:sz w:val="28"/>
          <w:szCs w:val="28"/>
        </w:rPr>
      </w:pPr>
      <w:r w:rsidRPr="00AB5A0F">
        <w:rPr>
          <w:b/>
          <w:bCs/>
          <w:sz w:val="28"/>
          <w:szCs w:val="28"/>
        </w:rPr>
        <w:t>3.</w:t>
      </w:r>
      <w:r w:rsidR="00D771FD">
        <w:rPr>
          <w:b/>
          <w:bCs/>
          <w:sz w:val="28"/>
          <w:szCs w:val="28"/>
        </w:rPr>
        <w:t xml:space="preserve"> </w:t>
      </w:r>
      <w:r w:rsidRPr="00AB5A0F">
        <w:rPr>
          <w:b/>
          <w:bCs/>
          <w:sz w:val="28"/>
          <w:szCs w:val="28"/>
        </w:rPr>
        <w:t xml:space="preserve">Межбюджетные трансферты, направляемые на осуществление </w:t>
      </w:r>
      <w:r w:rsidRPr="00AB5A0F">
        <w:rPr>
          <w:b/>
          <w:bCs/>
          <w:sz w:val="28"/>
          <w:szCs w:val="28"/>
        </w:rPr>
        <w:br/>
        <w:t>части полномочий</w:t>
      </w:r>
    </w:p>
    <w:p w:rsidR="00817372" w:rsidRPr="00AB5A0F" w:rsidRDefault="00817372" w:rsidP="00817372">
      <w:pPr>
        <w:jc w:val="center"/>
        <w:rPr>
          <w:b/>
          <w:bCs/>
          <w:sz w:val="28"/>
          <w:szCs w:val="28"/>
        </w:rPr>
      </w:pP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3.1. Расчет межбюджетных трансфертов, направляемых на осуществление переданной части полномочий по решению вопросов, указанных в пункте 2.1. настоящего Соглашения, производится в соответствии с порядком определения объема межбюджетных трансфертов, предоставляемых</w:t>
      </w:r>
      <w:r w:rsidRPr="00AB5A0F">
        <w:rPr>
          <w:rFonts w:eastAsia="Calibri"/>
          <w:bCs/>
          <w:sz w:val="28"/>
          <w:szCs w:val="28"/>
          <w:lang w:eastAsia="en-US"/>
        </w:rPr>
        <w:t xml:space="preserve"> в соответствии </w:t>
      </w:r>
      <w:r w:rsidRPr="00AB5A0F">
        <w:rPr>
          <w:rFonts w:eastAsia="Calibri"/>
          <w:bCs/>
          <w:sz w:val="28"/>
          <w:szCs w:val="28"/>
          <w:lang w:eastAsia="en-US"/>
        </w:rPr>
        <w:br/>
        <w:t>с решением Муниципального совета района,</w:t>
      </w:r>
      <w:r w:rsidRPr="00AB5A0F">
        <w:rPr>
          <w:rFonts w:eastAsia="Calibri"/>
          <w:sz w:val="28"/>
          <w:szCs w:val="28"/>
          <w:lang w:eastAsia="en-US"/>
        </w:rPr>
        <w:t xml:space="preserve"> из бюджета муниципального </w:t>
      </w:r>
      <w:r w:rsidRPr="00AB5A0F">
        <w:rPr>
          <w:rFonts w:eastAsia="Calibri"/>
          <w:sz w:val="28"/>
          <w:szCs w:val="28"/>
          <w:lang w:eastAsia="en-US"/>
        </w:rPr>
        <w:lastRenderedPageBreak/>
        <w:t>района «Белгородский район» Белгородской области бюджету сельского поселения (далее - межбюджетные трансферты).</w:t>
      </w:r>
      <w:bookmarkStart w:id="1" w:name="Par50"/>
      <w:bookmarkEnd w:id="1"/>
    </w:p>
    <w:p w:rsidR="00817372" w:rsidRPr="00AB5A0F" w:rsidRDefault="00817372" w:rsidP="00817372">
      <w:pPr>
        <w:ind w:firstLine="708"/>
        <w:jc w:val="both"/>
        <w:rPr>
          <w:sz w:val="28"/>
          <w:szCs w:val="28"/>
          <w:lang w:eastAsia="en-US"/>
        </w:rPr>
      </w:pPr>
      <w:r w:rsidRPr="00AB5A0F">
        <w:rPr>
          <w:sz w:val="28"/>
          <w:szCs w:val="28"/>
          <w:lang w:eastAsia="en-US"/>
        </w:rPr>
        <w:t>3.2.</w:t>
      </w:r>
      <w:r w:rsidRPr="00AB5A0F">
        <w:rPr>
          <w:sz w:val="28"/>
          <w:szCs w:val="28"/>
          <w:lang w:eastAsia="en-US"/>
        </w:rPr>
        <w:tab/>
        <w:t xml:space="preserve"> Предоставление межбюджетных трансфертов осуществляется </w:t>
      </w:r>
      <w:r w:rsidRPr="00AB5A0F">
        <w:rPr>
          <w:sz w:val="28"/>
          <w:szCs w:val="28"/>
          <w:lang w:eastAsia="en-US"/>
        </w:rPr>
        <w:br/>
        <w:t xml:space="preserve">в пределах бюджетных ассигнований и лимитов бюджетных обязательств </w:t>
      </w:r>
      <w:r w:rsidRPr="00AB5A0F">
        <w:rPr>
          <w:sz w:val="28"/>
          <w:szCs w:val="28"/>
          <w:lang w:eastAsia="en-US"/>
        </w:rPr>
        <w:br/>
        <w:t>на цели, указанные в Соглашении.</w:t>
      </w:r>
    </w:p>
    <w:p w:rsidR="00817372" w:rsidRPr="00AB5A0F" w:rsidRDefault="00817372" w:rsidP="00817372">
      <w:pPr>
        <w:ind w:firstLine="708"/>
        <w:jc w:val="both"/>
        <w:rPr>
          <w:sz w:val="28"/>
          <w:szCs w:val="28"/>
          <w:lang w:eastAsia="en-US"/>
        </w:rPr>
      </w:pPr>
      <w:r w:rsidRPr="00AB5A0F">
        <w:rPr>
          <w:sz w:val="28"/>
          <w:szCs w:val="28"/>
          <w:lang w:eastAsia="en-US"/>
        </w:rPr>
        <w:t>3.3.</w:t>
      </w:r>
      <w:r w:rsidRPr="00AB5A0F">
        <w:rPr>
          <w:sz w:val="28"/>
          <w:szCs w:val="28"/>
          <w:lang w:eastAsia="en-US"/>
        </w:rPr>
        <w:tab/>
        <w:t xml:space="preserve"> Размер межбюджетных трансфертов, направляемых </w:t>
      </w:r>
      <w:r w:rsidRPr="00AB5A0F">
        <w:rPr>
          <w:sz w:val="28"/>
          <w:szCs w:val="28"/>
          <w:lang w:eastAsia="en-US"/>
        </w:rPr>
        <w:br/>
        <w:t xml:space="preserve">для осуществления переданной части полномочий, устанавливается на 2025 год в сумме </w:t>
      </w:r>
      <w:r w:rsidR="007D0B98" w:rsidRPr="00AB5A0F">
        <w:rPr>
          <w:sz w:val="28"/>
          <w:szCs w:val="28"/>
          <w:lang w:eastAsia="en-US"/>
        </w:rPr>
        <w:t xml:space="preserve">1 365,56 </w:t>
      </w:r>
      <w:r w:rsidRPr="00AB5A0F">
        <w:rPr>
          <w:sz w:val="28"/>
          <w:szCs w:val="28"/>
          <w:lang w:eastAsia="en-US"/>
        </w:rPr>
        <w:t>тыс. рублей.</w:t>
      </w:r>
    </w:p>
    <w:p w:rsidR="00817372" w:rsidRPr="00AB5A0F" w:rsidRDefault="00817372" w:rsidP="00817372">
      <w:pPr>
        <w:ind w:firstLine="708"/>
        <w:jc w:val="both"/>
        <w:rPr>
          <w:sz w:val="28"/>
          <w:szCs w:val="28"/>
          <w:lang w:eastAsia="en-US"/>
        </w:rPr>
      </w:pPr>
    </w:p>
    <w:p w:rsidR="00817372" w:rsidRPr="00AB5A0F" w:rsidRDefault="00817372" w:rsidP="00817372">
      <w:pPr>
        <w:jc w:val="center"/>
        <w:rPr>
          <w:b/>
          <w:bCs/>
          <w:sz w:val="28"/>
          <w:szCs w:val="28"/>
        </w:rPr>
      </w:pPr>
      <w:r w:rsidRPr="00AB5A0F">
        <w:rPr>
          <w:b/>
          <w:bCs/>
          <w:sz w:val="28"/>
          <w:szCs w:val="28"/>
        </w:rPr>
        <w:t>4. Права и обязанности сторон</w:t>
      </w:r>
    </w:p>
    <w:p w:rsidR="00817372" w:rsidRPr="00AB5A0F" w:rsidRDefault="00817372" w:rsidP="00817372">
      <w:pPr>
        <w:jc w:val="center"/>
        <w:rPr>
          <w:sz w:val="28"/>
          <w:szCs w:val="28"/>
        </w:rPr>
      </w:pPr>
    </w:p>
    <w:p w:rsidR="00817372" w:rsidRPr="00AB5A0F" w:rsidRDefault="00817372" w:rsidP="00D771FD">
      <w:pPr>
        <w:numPr>
          <w:ilvl w:val="0"/>
          <w:numId w:val="39"/>
        </w:numPr>
        <w:tabs>
          <w:tab w:val="num" w:pos="1080"/>
        </w:tabs>
        <w:ind w:left="0" w:firstLine="709"/>
        <w:rPr>
          <w:b/>
          <w:sz w:val="28"/>
          <w:szCs w:val="28"/>
        </w:rPr>
      </w:pPr>
      <w:r w:rsidRPr="00AB5A0F">
        <w:rPr>
          <w:b/>
          <w:sz w:val="28"/>
          <w:szCs w:val="28"/>
        </w:rPr>
        <w:t>Администрация района:</w:t>
      </w:r>
    </w:p>
    <w:p w:rsidR="00817372" w:rsidRPr="00AB5A0F" w:rsidRDefault="00817372" w:rsidP="00D771FD">
      <w:pPr>
        <w:numPr>
          <w:ilvl w:val="0"/>
          <w:numId w:val="41"/>
        </w:numPr>
        <w:tabs>
          <w:tab w:val="num" w:pos="1260"/>
        </w:tabs>
        <w:ind w:left="0" w:right="24" w:firstLine="709"/>
        <w:jc w:val="both"/>
        <w:rPr>
          <w:sz w:val="28"/>
          <w:szCs w:val="28"/>
        </w:rPr>
      </w:pPr>
      <w:r w:rsidRPr="00AB5A0F">
        <w:rPr>
          <w:sz w:val="28"/>
          <w:szCs w:val="28"/>
        </w:rPr>
        <w:t xml:space="preserve">Перечисляет Администрации поселения финансовые средства </w:t>
      </w:r>
      <w:r w:rsidRPr="00AB5A0F">
        <w:rPr>
          <w:sz w:val="28"/>
          <w:szCs w:val="28"/>
        </w:rPr>
        <w:br/>
        <w:t xml:space="preserve">в виде межбюджетных трансфертов, направляемые на осуществление переданной части полномочий, в порядке, установленном пунктами 3.1. - 3.3.  настоящего Соглашения, в соответствии с предоставленными заявками </w:t>
      </w:r>
      <w:r w:rsidRPr="00AB5A0F">
        <w:rPr>
          <w:sz w:val="28"/>
          <w:szCs w:val="28"/>
        </w:rPr>
        <w:br/>
        <w:t>на финансирование и подтверждающими документами (копии муниципальных контрактов на выполнение работ, счета на оплату, справки о стоимости выполненных работ (услуг) и затрат (форма № КС-3), акта о приемке выполненных работ (форма № КС-2).</w:t>
      </w:r>
    </w:p>
    <w:p w:rsidR="00817372" w:rsidRPr="00AB5A0F" w:rsidRDefault="00817372" w:rsidP="00D771FD">
      <w:pPr>
        <w:numPr>
          <w:ilvl w:val="0"/>
          <w:numId w:val="41"/>
        </w:numPr>
        <w:tabs>
          <w:tab w:val="num" w:pos="1260"/>
        </w:tabs>
        <w:ind w:left="0" w:right="34" w:firstLine="709"/>
        <w:jc w:val="both"/>
        <w:rPr>
          <w:sz w:val="28"/>
          <w:szCs w:val="28"/>
        </w:rPr>
      </w:pPr>
      <w:r w:rsidRPr="00AB5A0F">
        <w:rPr>
          <w:sz w:val="28"/>
          <w:szCs w:val="28"/>
        </w:rPr>
        <w:t>Предоставляет Администрации поселения необходимую информа</w:t>
      </w:r>
      <w:r w:rsidRPr="00AB5A0F">
        <w:rPr>
          <w:spacing w:val="-1"/>
          <w:sz w:val="28"/>
          <w:szCs w:val="28"/>
        </w:rPr>
        <w:t>цию, материалы и документы, связанные с осуществлением переданной части полномочий.</w:t>
      </w:r>
    </w:p>
    <w:p w:rsidR="00817372" w:rsidRPr="00AB5A0F" w:rsidRDefault="00817372" w:rsidP="00D771FD">
      <w:pPr>
        <w:numPr>
          <w:ilvl w:val="0"/>
          <w:numId w:val="41"/>
        </w:numPr>
        <w:tabs>
          <w:tab w:val="num" w:pos="1260"/>
        </w:tabs>
        <w:ind w:left="0" w:right="34" w:firstLine="709"/>
        <w:jc w:val="both"/>
        <w:rPr>
          <w:rFonts w:ascii="Arial CYR" w:hAnsi="Arial CYR" w:cs="Arial CYR"/>
          <w:sz w:val="28"/>
          <w:szCs w:val="28"/>
        </w:rPr>
      </w:pPr>
      <w:r w:rsidRPr="00AB5A0F">
        <w:rPr>
          <w:spacing w:val="-4"/>
          <w:sz w:val="28"/>
          <w:szCs w:val="28"/>
        </w:rPr>
        <w:t>Оказывает содействие Администрации поселения в разрешении вопросов, связанных с осуществлением переданной части полномочий.</w:t>
      </w:r>
    </w:p>
    <w:p w:rsidR="00817372" w:rsidRPr="00AB5A0F" w:rsidRDefault="00817372" w:rsidP="00D771FD">
      <w:pPr>
        <w:numPr>
          <w:ilvl w:val="0"/>
          <w:numId w:val="41"/>
        </w:numPr>
        <w:tabs>
          <w:tab w:val="num" w:pos="1260"/>
        </w:tabs>
        <w:ind w:left="0" w:right="34" w:firstLine="709"/>
        <w:jc w:val="both"/>
        <w:rPr>
          <w:sz w:val="28"/>
          <w:szCs w:val="28"/>
        </w:rPr>
      </w:pPr>
      <w:r w:rsidRPr="00AB5A0F">
        <w:rPr>
          <w:sz w:val="28"/>
          <w:szCs w:val="28"/>
        </w:rPr>
        <w:t>Обеспечивает контроль за осуществлением Администрацией поселения переданной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обнаружения.</w:t>
      </w:r>
    </w:p>
    <w:p w:rsidR="00817372" w:rsidRPr="00AB5A0F" w:rsidRDefault="00817372" w:rsidP="00D771FD">
      <w:pPr>
        <w:numPr>
          <w:ilvl w:val="0"/>
          <w:numId w:val="41"/>
        </w:numPr>
        <w:tabs>
          <w:tab w:val="num" w:pos="1260"/>
        </w:tabs>
        <w:ind w:left="0" w:right="58" w:firstLine="709"/>
        <w:jc w:val="both"/>
        <w:rPr>
          <w:sz w:val="28"/>
          <w:szCs w:val="28"/>
        </w:rPr>
      </w:pPr>
      <w:r w:rsidRPr="00AB5A0F">
        <w:rPr>
          <w:sz w:val="28"/>
          <w:szCs w:val="28"/>
        </w:rPr>
        <w:t>Запрашивает в установленном порядке у Администрации поселения необходимую информа</w:t>
      </w:r>
      <w:r w:rsidRPr="00AB5A0F">
        <w:rPr>
          <w:spacing w:val="-1"/>
          <w:sz w:val="28"/>
          <w:szCs w:val="28"/>
        </w:rPr>
        <w:t xml:space="preserve">цию, материалы и документы, связанные </w:t>
      </w:r>
      <w:r w:rsidRPr="00AB5A0F">
        <w:rPr>
          <w:spacing w:val="-1"/>
          <w:sz w:val="28"/>
          <w:szCs w:val="28"/>
        </w:rPr>
        <w:br/>
        <w:t xml:space="preserve">с осуществлением переданной части полномочий, в том числе об </w:t>
      </w:r>
      <w:r w:rsidRPr="00AB5A0F">
        <w:rPr>
          <w:sz w:val="28"/>
          <w:szCs w:val="28"/>
        </w:rPr>
        <w:t>использовании финансовых средств.</w:t>
      </w:r>
    </w:p>
    <w:p w:rsidR="00817372" w:rsidRPr="00AB5A0F" w:rsidRDefault="00817372" w:rsidP="00D771FD">
      <w:pPr>
        <w:numPr>
          <w:ilvl w:val="0"/>
          <w:numId w:val="39"/>
        </w:numPr>
        <w:tabs>
          <w:tab w:val="num" w:pos="1080"/>
        </w:tabs>
        <w:ind w:left="0" w:firstLine="709"/>
        <w:rPr>
          <w:b/>
          <w:sz w:val="28"/>
          <w:szCs w:val="28"/>
        </w:rPr>
      </w:pPr>
      <w:r w:rsidRPr="00AB5A0F">
        <w:rPr>
          <w:b/>
          <w:sz w:val="28"/>
          <w:szCs w:val="28"/>
        </w:rPr>
        <w:t>Администрация поселения:</w:t>
      </w:r>
    </w:p>
    <w:p w:rsidR="00817372" w:rsidRPr="00AB5A0F" w:rsidRDefault="00817372" w:rsidP="00D771FD">
      <w:pPr>
        <w:numPr>
          <w:ilvl w:val="1"/>
          <w:numId w:val="39"/>
        </w:numPr>
        <w:tabs>
          <w:tab w:val="num" w:pos="1080"/>
          <w:tab w:val="num" w:pos="1260"/>
        </w:tabs>
        <w:ind w:left="0" w:right="53" w:firstLine="709"/>
        <w:jc w:val="both"/>
        <w:rPr>
          <w:sz w:val="28"/>
          <w:szCs w:val="28"/>
        </w:rPr>
      </w:pPr>
      <w:r w:rsidRPr="00AB5A0F">
        <w:rPr>
          <w:sz w:val="28"/>
          <w:szCs w:val="28"/>
        </w:rPr>
        <w:t xml:space="preserve">Осуществляет переданную часть полномочий в соответствии </w:t>
      </w:r>
      <w:r w:rsidRPr="00AB5A0F">
        <w:rPr>
          <w:sz w:val="28"/>
          <w:szCs w:val="28"/>
        </w:rPr>
        <w:br/>
        <w:t xml:space="preserve">с </w:t>
      </w:r>
      <w:r w:rsidRPr="00AB5A0F">
        <w:rPr>
          <w:spacing w:val="-1"/>
          <w:sz w:val="28"/>
          <w:szCs w:val="28"/>
        </w:rPr>
        <w:t>пунктом 2.1. настоящего Соглашения и действующим законодательством</w:t>
      </w:r>
      <w:r w:rsidRPr="00AB5A0F">
        <w:rPr>
          <w:sz w:val="28"/>
          <w:szCs w:val="28"/>
        </w:rPr>
        <w:t>.</w:t>
      </w:r>
    </w:p>
    <w:p w:rsidR="00817372" w:rsidRPr="00AB5A0F" w:rsidRDefault="00817372" w:rsidP="00D771FD">
      <w:pPr>
        <w:numPr>
          <w:ilvl w:val="1"/>
          <w:numId w:val="39"/>
        </w:numPr>
        <w:tabs>
          <w:tab w:val="num" w:pos="1080"/>
          <w:tab w:val="num" w:pos="1260"/>
        </w:tabs>
        <w:ind w:left="0" w:right="67" w:firstLine="709"/>
        <w:jc w:val="both"/>
        <w:rPr>
          <w:sz w:val="28"/>
          <w:szCs w:val="28"/>
        </w:rPr>
      </w:pPr>
      <w:r w:rsidRPr="00AB5A0F">
        <w:rPr>
          <w:sz w:val="28"/>
          <w:szCs w:val="28"/>
        </w:rPr>
        <w:t>Рассматривает представленные Администрацией района требования об устранении вы</w:t>
      </w:r>
      <w:r w:rsidRPr="00AB5A0F">
        <w:rPr>
          <w:spacing w:val="-1"/>
          <w:sz w:val="28"/>
          <w:szCs w:val="28"/>
        </w:rPr>
        <w:t xml:space="preserve">явленных нарушений со стороны Администрации поселения </w:t>
      </w:r>
      <w:r w:rsidRPr="00AB5A0F">
        <w:rPr>
          <w:spacing w:val="-1"/>
          <w:sz w:val="28"/>
          <w:szCs w:val="28"/>
        </w:rPr>
        <w:br/>
        <w:t>по осуществлению</w:t>
      </w:r>
      <w:r w:rsidRPr="00AB5A0F">
        <w:rPr>
          <w:sz w:val="28"/>
          <w:szCs w:val="28"/>
        </w:rPr>
        <w:t xml:space="preserve"> переданной части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817372" w:rsidRPr="00AB5A0F" w:rsidRDefault="00817372" w:rsidP="00D771FD">
      <w:pPr>
        <w:numPr>
          <w:ilvl w:val="1"/>
          <w:numId w:val="39"/>
        </w:numPr>
        <w:tabs>
          <w:tab w:val="num" w:pos="966"/>
          <w:tab w:val="num" w:pos="1260"/>
        </w:tabs>
        <w:ind w:left="0" w:right="72" w:firstLine="709"/>
        <w:jc w:val="both"/>
        <w:rPr>
          <w:sz w:val="28"/>
          <w:szCs w:val="28"/>
        </w:rPr>
      </w:pPr>
      <w:r w:rsidRPr="00AB5A0F">
        <w:rPr>
          <w:sz w:val="28"/>
          <w:szCs w:val="28"/>
        </w:rPr>
        <w:t xml:space="preserve">Ежегодно, не позднее 20 числа месяца, следующего за отчетным периодом, представляет Администрации района отчет об использовании </w:t>
      </w:r>
      <w:r w:rsidRPr="00AB5A0F">
        <w:rPr>
          <w:sz w:val="28"/>
          <w:szCs w:val="28"/>
        </w:rPr>
        <w:lastRenderedPageBreak/>
        <w:t xml:space="preserve">финансовых средств для осуществления переданной части полномочий </w:t>
      </w:r>
      <w:r w:rsidRPr="00AB5A0F">
        <w:rPr>
          <w:sz w:val="28"/>
          <w:szCs w:val="28"/>
        </w:rPr>
        <w:br/>
        <w:t>по форме согласно приложению к настоящему Соглашению.</w:t>
      </w:r>
    </w:p>
    <w:p w:rsidR="00817372" w:rsidRPr="00AB5A0F" w:rsidRDefault="00817372" w:rsidP="00D771FD">
      <w:pPr>
        <w:numPr>
          <w:ilvl w:val="1"/>
          <w:numId w:val="39"/>
        </w:numPr>
        <w:tabs>
          <w:tab w:val="num" w:pos="1080"/>
          <w:tab w:val="num" w:pos="1260"/>
        </w:tabs>
        <w:ind w:left="0" w:right="86" w:firstLine="709"/>
        <w:jc w:val="both"/>
        <w:rPr>
          <w:sz w:val="28"/>
          <w:szCs w:val="28"/>
        </w:rPr>
      </w:pPr>
      <w:r w:rsidRPr="00AB5A0F">
        <w:rPr>
          <w:spacing w:val="-1"/>
          <w:sz w:val="28"/>
          <w:szCs w:val="28"/>
        </w:rPr>
        <w:t xml:space="preserve">В случае невозможности надлежащего исполнения переданной части полномочий Администрация поселения сообщает об этом в письменной форме Администрации района. Администрация района </w:t>
      </w:r>
      <w:r w:rsidRPr="00AB5A0F">
        <w:rPr>
          <w:sz w:val="28"/>
          <w:szCs w:val="28"/>
        </w:rPr>
        <w:t>рассматривает такое сообщение в течение 15 дней с даты его поступления.</w:t>
      </w:r>
    </w:p>
    <w:p w:rsidR="00817372" w:rsidRPr="00AB5A0F" w:rsidRDefault="00817372" w:rsidP="00D771FD">
      <w:pPr>
        <w:numPr>
          <w:ilvl w:val="1"/>
          <w:numId w:val="39"/>
        </w:numPr>
        <w:tabs>
          <w:tab w:val="num" w:pos="1080"/>
          <w:tab w:val="num" w:pos="1260"/>
        </w:tabs>
        <w:ind w:left="0" w:right="86" w:firstLine="709"/>
        <w:jc w:val="both"/>
        <w:rPr>
          <w:sz w:val="28"/>
          <w:szCs w:val="28"/>
        </w:rPr>
      </w:pPr>
      <w:r w:rsidRPr="00AB5A0F">
        <w:rPr>
          <w:sz w:val="28"/>
          <w:szCs w:val="28"/>
        </w:rPr>
        <w:t>Вправе дополнительно использовать собственные средства сельского поселения для осуществления переданной части полномочий.</w:t>
      </w:r>
    </w:p>
    <w:p w:rsidR="00817372" w:rsidRPr="00AB5A0F" w:rsidRDefault="00817372" w:rsidP="00817372">
      <w:pPr>
        <w:tabs>
          <w:tab w:val="num" w:pos="1080"/>
          <w:tab w:val="num" w:pos="1260"/>
        </w:tabs>
        <w:ind w:right="86"/>
        <w:jc w:val="both"/>
        <w:rPr>
          <w:sz w:val="28"/>
          <w:szCs w:val="28"/>
        </w:rPr>
      </w:pPr>
    </w:p>
    <w:p w:rsidR="00817372" w:rsidRPr="00AB5A0F" w:rsidRDefault="00817372" w:rsidP="00817372">
      <w:pPr>
        <w:ind w:firstLine="709"/>
        <w:jc w:val="center"/>
        <w:rPr>
          <w:b/>
          <w:bCs/>
          <w:sz w:val="28"/>
          <w:szCs w:val="28"/>
        </w:rPr>
      </w:pPr>
      <w:r w:rsidRPr="00AB5A0F">
        <w:rPr>
          <w:b/>
          <w:bCs/>
          <w:sz w:val="28"/>
          <w:szCs w:val="28"/>
        </w:rPr>
        <w:t>5. Срок осуществления части полномочий и порядок прекращения</w:t>
      </w:r>
    </w:p>
    <w:p w:rsidR="00817372" w:rsidRPr="00AB5A0F" w:rsidRDefault="00817372" w:rsidP="00817372">
      <w:pPr>
        <w:ind w:firstLine="709"/>
        <w:jc w:val="center"/>
        <w:rPr>
          <w:b/>
          <w:bCs/>
          <w:sz w:val="28"/>
          <w:szCs w:val="28"/>
        </w:rPr>
      </w:pPr>
    </w:p>
    <w:p w:rsidR="00817372" w:rsidRPr="00AB5A0F" w:rsidRDefault="00817372" w:rsidP="00817372">
      <w:pPr>
        <w:ind w:firstLine="709"/>
        <w:jc w:val="both"/>
        <w:rPr>
          <w:rFonts w:eastAsia="Calibri"/>
          <w:sz w:val="28"/>
          <w:szCs w:val="28"/>
          <w:lang w:eastAsia="en-US"/>
        </w:rPr>
      </w:pPr>
      <w:r w:rsidRPr="00AB5A0F">
        <w:rPr>
          <w:rFonts w:eastAsia="Calibri"/>
          <w:sz w:val="28"/>
          <w:szCs w:val="28"/>
          <w:lang w:eastAsia="en-US"/>
        </w:rPr>
        <w:t xml:space="preserve">5.1. Настоящее Соглашение действует с 1 января 2025 г. до 31 декабря </w:t>
      </w:r>
      <w:r w:rsidRPr="00AB5A0F">
        <w:rPr>
          <w:rFonts w:eastAsia="Calibri"/>
          <w:sz w:val="28"/>
          <w:szCs w:val="28"/>
          <w:lang w:eastAsia="en-US"/>
        </w:rPr>
        <w:br/>
        <w:t>2025 г.</w:t>
      </w:r>
    </w:p>
    <w:p w:rsidR="00817372" w:rsidRPr="00AB5A0F" w:rsidRDefault="00817372" w:rsidP="00817372">
      <w:pPr>
        <w:ind w:firstLine="709"/>
        <w:jc w:val="both"/>
        <w:rPr>
          <w:rFonts w:eastAsia="Calibri"/>
          <w:sz w:val="28"/>
          <w:szCs w:val="28"/>
          <w:lang w:eastAsia="en-US"/>
        </w:rPr>
      </w:pPr>
      <w:r w:rsidRPr="00AB5A0F">
        <w:rPr>
          <w:rFonts w:eastAsia="Calibri"/>
          <w:sz w:val="28"/>
          <w:szCs w:val="28"/>
          <w:lang w:eastAsia="en-US"/>
        </w:rPr>
        <w:t xml:space="preserve">5.2. Осуществление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817372" w:rsidRPr="00AB5A0F" w:rsidRDefault="00817372" w:rsidP="00817372">
      <w:pPr>
        <w:ind w:firstLine="709"/>
        <w:jc w:val="both"/>
        <w:rPr>
          <w:rFonts w:eastAsia="Calibri"/>
          <w:sz w:val="28"/>
          <w:szCs w:val="28"/>
          <w:lang w:eastAsia="en-US"/>
        </w:rPr>
      </w:pPr>
      <w:r w:rsidRPr="00AB5A0F">
        <w:rPr>
          <w:rFonts w:eastAsia="Calibri"/>
          <w:sz w:val="28"/>
          <w:szCs w:val="28"/>
          <w:lang w:eastAsia="en-US"/>
        </w:rPr>
        <w:t xml:space="preserve">5.3. Действие настоящего Соглашения может быть прекращено досрочно </w:t>
      </w:r>
      <w:r w:rsidRPr="00AB5A0F">
        <w:rPr>
          <w:rFonts w:eastAsia="Calibri"/>
          <w:sz w:val="28"/>
          <w:szCs w:val="28"/>
          <w:lang w:eastAsia="en-US"/>
        </w:rPr>
        <w:br/>
        <w:t>(до истечения срока его действия):</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5.3.1. По взаимному соглашению Сторон, выраженному в оформленном надлежащим образом Соглашении о расторжении настоящего Соглашения.</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5.3.2. В одностороннем порядке в случае:</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 xml:space="preserve">- изменения действующего законодательства Российской Федерации, </w:t>
      </w:r>
      <w:r w:rsidRPr="00AB5A0F">
        <w:rPr>
          <w:rFonts w:eastAsia="Calibri"/>
          <w:sz w:val="28"/>
          <w:szCs w:val="28"/>
          <w:lang w:eastAsia="en-US"/>
        </w:rPr>
        <w:br/>
        <w:t>в связи с которым выполнение условий настоящего Соглашения Сторонами становится невозможным;</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 неисполнения или ненадлежащего исполнения одной из Сторон своих обязательств в соответствии с настоящим Соглашением;</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5.3.3. В судебном порядке на основании решения суда.</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817372" w:rsidRPr="00AB5A0F" w:rsidRDefault="00817372" w:rsidP="00817372">
      <w:pPr>
        <w:tabs>
          <w:tab w:val="left" w:pos="1134"/>
        </w:tabs>
        <w:spacing w:before="40"/>
        <w:ind w:firstLine="567"/>
        <w:jc w:val="both"/>
        <w:rPr>
          <w:sz w:val="28"/>
          <w:szCs w:val="28"/>
        </w:rPr>
      </w:pPr>
      <w:r w:rsidRPr="00AB5A0F">
        <w:rPr>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5.6. Администрация поселения несет ответственность за надлежащее осуществление переданной части полномочий в той мере, в какой это обеспечено финансовыми средствами.</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w:t>
      </w:r>
      <w:r w:rsidRPr="00AB5A0F">
        <w:rPr>
          <w:rFonts w:eastAsia="Calibri"/>
          <w:sz w:val="28"/>
          <w:szCs w:val="28"/>
          <w:lang w:eastAsia="en-US"/>
        </w:rPr>
        <w:lastRenderedPageBreak/>
        <w:t xml:space="preserve">Соглашения о расторжении или получения письменного уведомления </w:t>
      </w:r>
      <w:r w:rsidRPr="00AB5A0F">
        <w:rPr>
          <w:rFonts w:eastAsia="Calibri"/>
          <w:sz w:val="28"/>
          <w:szCs w:val="28"/>
          <w:lang w:eastAsia="en-US"/>
        </w:rPr>
        <w:br/>
        <w:t>о расторжении Соглашения.</w:t>
      </w:r>
    </w:p>
    <w:p w:rsidR="000E4094" w:rsidRPr="00AB5A0F" w:rsidRDefault="000E4094" w:rsidP="00817372">
      <w:pPr>
        <w:ind w:firstLine="540"/>
        <w:jc w:val="both"/>
        <w:rPr>
          <w:rFonts w:eastAsia="Calibri"/>
          <w:sz w:val="28"/>
          <w:szCs w:val="28"/>
          <w:lang w:eastAsia="en-US"/>
        </w:rPr>
      </w:pPr>
    </w:p>
    <w:p w:rsidR="00817372" w:rsidRPr="00AB5A0F" w:rsidRDefault="00817372" w:rsidP="00817372">
      <w:pPr>
        <w:numPr>
          <w:ilvl w:val="0"/>
          <w:numId w:val="44"/>
        </w:numPr>
        <w:contextualSpacing/>
        <w:jc w:val="center"/>
        <w:rPr>
          <w:b/>
          <w:sz w:val="28"/>
          <w:szCs w:val="28"/>
        </w:rPr>
      </w:pPr>
      <w:r w:rsidRPr="00AB5A0F">
        <w:rPr>
          <w:b/>
          <w:sz w:val="28"/>
          <w:szCs w:val="28"/>
        </w:rPr>
        <w:t>Заключительные положения</w:t>
      </w:r>
    </w:p>
    <w:p w:rsidR="00817372" w:rsidRPr="00AB5A0F" w:rsidRDefault="00817372" w:rsidP="00817372">
      <w:pPr>
        <w:ind w:left="720"/>
        <w:jc w:val="center"/>
        <w:rPr>
          <w:b/>
          <w:bCs/>
          <w:sz w:val="28"/>
          <w:szCs w:val="28"/>
        </w:rPr>
      </w:pPr>
    </w:p>
    <w:p w:rsidR="00817372" w:rsidRPr="00AB5A0F" w:rsidRDefault="00817372" w:rsidP="00817372">
      <w:pPr>
        <w:widowControl w:val="0"/>
        <w:numPr>
          <w:ilvl w:val="0"/>
          <w:numId w:val="40"/>
        </w:numPr>
        <w:tabs>
          <w:tab w:val="num" w:pos="786"/>
          <w:tab w:val="num" w:pos="1080"/>
        </w:tabs>
        <w:ind w:left="0" w:firstLine="539"/>
        <w:jc w:val="both"/>
        <w:rPr>
          <w:sz w:val="28"/>
          <w:szCs w:val="28"/>
        </w:rPr>
      </w:pPr>
      <w:r w:rsidRPr="00AB5A0F">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817372" w:rsidRPr="00AB5A0F" w:rsidRDefault="00817372" w:rsidP="00817372">
      <w:pPr>
        <w:widowControl w:val="0"/>
        <w:numPr>
          <w:ilvl w:val="0"/>
          <w:numId w:val="40"/>
        </w:numPr>
        <w:tabs>
          <w:tab w:val="num" w:pos="786"/>
          <w:tab w:val="num" w:pos="1080"/>
        </w:tabs>
        <w:ind w:left="0" w:firstLine="539"/>
        <w:jc w:val="both"/>
        <w:rPr>
          <w:sz w:val="28"/>
          <w:szCs w:val="28"/>
        </w:rPr>
      </w:pPr>
      <w:r w:rsidRPr="00AB5A0F">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 xml:space="preserve">6.3. Все уведомления, заявления и сообщения направляются Сторонами </w:t>
      </w:r>
      <w:r w:rsidRPr="00AB5A0F">
        <w:rPr>
          <w:rFonts w:eastAsia="Calibri"/>
          <w:sz w:val="28"/>
          <w:szCs w:val="28"/>
          <w:lang w:eastAsia="en-US"/>
        </w:rPr>
        <w:br/>
        <w:t>в письменной форме.</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6.4. 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 xml:space="preserve">6.5.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w:t>
      </w:r>
      <w:r w:rsidRPr="00AB5A0F">
        <w:rPr>
          <w:rFonts w:eastAsia="Calibri"/>
          <w:sz w:val="28"/>
          <w:szCs w:val="28"/>
          <w:lang w:eastAsia="en-US"/>
        </w:rPr>
        <w:br/>
        <w:t>в соответствии с действующим законодательством Российской Федерации.</w:t>
      </w:r>
    </w:p>
    <w:p w:rsidR="00817372" w:rsidRPr="00AB5A0F" w:rsidRDefault="00817372" w:rsidP="00817372">
      <w:pPr>
        <w:ind w:firstLine="540"/>
        <w:jc w:val="both"/>
        <w:rPr>
          <w:rFonts w:eastAsia="Calibri"/>
          <w:sz w:val="28"/>
          <w:szCs w:val="28"/>
          <w:lang w:eastAsia="en-US"/>
        </w:rPr>
      </w:pPr>
      <w:r w:rsidRPr="00AB5A0F">
        <w:rPr>
          <w:rFonts w:eastAsia="Calibri"/>
          <w:sz w:val="28"/>
          <w:szCs w:val="28"/>
          <w:lang w:eastAsia="en-US"/>
        </w:rPr>
        <w:t>6.6. Настоящее Соглашение составлено в двух экземплярах, имеющих одинаковую юридическую силу, по одному экземпляру для каждой из Сторон.</w:t>
      </w:r>
    </w:p>
    <w:p w:rsidR="00817372" w:rsidRPr="00AB5A0F" w:rsidRDefault="00817372" w:rsidP="00817372">
      <w:pPr>
        <w:jc w:val="center"/>
        <w:rPr>
          <w:b/>
          <w:sz w:val="28"/>
          <w:szCs w:val="28"/>
        </w:rPr>
      </w:pPr>
    </w:p>
    <w:p w:rsidR="00817372" w:rsidRPr="00AB5A0F" w:rsidRDefault="00817372" w:rsidP="00817372">
      <w:pPr>
        <w:jc w:val="center"/>
        <w:rPr>
          <w:b/>
          <w:sz w:val="28"/>
          <w:szCs w:val="28"/>
        </w:rPr>
      </w:pPr>
    </w:p>
    <w:p w:rsidR="00817372" w:rsidRPr="00AB5A0F" w:rsidRDefault="00817372" w:rsidP="00817372">
      <w:pPr>
        <w:jc w:val="center"/>
        <w:rPr>
          <w:b/>
          <w:sz w:val="28"/>
          <w:szCs w:val="28"/>
        </w:rPr>
      </w:pPr>
      <w:r w:rsidRPr="00AB5A0F">
        <w:rPr>
          <w:b/>
          <w:sz w:val="28"/>
          <w:szCs w:val="28"/>
        </w:rPr>
        <w:t>7. Реквизиты и подписи сторон.</w:t>
      </w:r>
    </w:p>
    <w:p w:rsidR="00817372" w:rsidRPr="00AB5A0F" w:rsidRDefault="00817372" w:rsidP="00817372">
      <w:pPr>
        <w:rPr>
          <w:b/>
          <w:sz w:val="28"/>
          <w:szCs w:val="28"/>
        </w:rPr>
      </w:pPr>
    </w:p>
    <w:tbl>
      <w:tblPr>
        <w:tblW w:w="9747" w:type="dxa"/>
        <w:tblLook w:val="01E0"/>
      </w:tblPr>
      <w:tblGrid>
        <w:gridCol w:w="4608"/>
        <w:gridCol w:w="774"/>
        <w:gridCol w:w="4365"/>
      </w:tblGrid>
      <w:tr w:rsidR="00817372" w:rsidRPr="00AB5A0F" w:rsidTr="00D80EC7">
        <w:tc>
          <w:tcPr>
            <w:tcW w:w="4608" w:type="dxa"/>
          </w:tcPr>
          <w:p w:rsidR="00817372" w:rsidRPr="00AB5A0F" w:rsidRDefault="00817372" w:rsidP="00817372">
            <w:pPr>
              <w:jc w:val="center"/>
              <w:rPr>
                <w:rFonts w:eastAsia="Calibri"/>
                <w:b/>
                <w:sz w:val="28"/>
                <w:szCs w:val="28"/>
                <w:lang w:eastAsia="en-US"/>
              </w:rPr>
            </w:pPr>
            <w:r w:rsidRPr="00AB5A0F">
              <w:rPr>
                <w:rFonts w:eastAsia="Calibri"/>
                <w:b/>
                <w:sz w:val="28"/>
                <w:szCs w:val="28"/>
                <w:lang w:eastAsia="en-US"/>
              </w:rPr>
              <w:t>Администрации</w:t>
            </w:r>
          </w:p>
          <w:p w:rsidR="00817372" w:rsidRPr="00AB5A0F" w:rsidRDefault="00817372" w:rsidP="00817372">
            <w:pPr>
              <w:jc w:val="center"/>
              <w:rPr>
                <w:rFonts w:eastAsia="Calibri"/>
                <w:b/>
                <w:sz w:val="28"/>
                <w:szCs w:val="28"/>
                <w:lang w:eastAsia="en-US"/>
              </w:rPr>
            </w:pPr>
            <w:r w:rsidRPr="00AB5A0F">
              <w:rPr>
                <w:rFonts w:eastAsia="Calibri"/>
                <w:b/>
                <w:sz w:val="28"/>
                <w:szCs w:val="28"/>
                <w:lang w:eastAsia="en-US"/>
              </w:rPr>
              <w:t>Белгородского района</w:t>
            </w:r>
          </w:p>
          <w:p w:rsidR="00817372" w:rsidRPr="00AB5A0F" w:rsidRDefault="00817372" w:rsidP="00817372">
            <w:pPr>
              <w:jc w:val="both"/>
              <w:rPr>
                <w:rFonts w:eastAsia="Calibri"/>
                <w:b/>
                <w:sz w:val="28"/>
                <w:szCs w:val="28"/>
                <w:lang w:eastAsia="en-US"/>
              </w:rPr>
            </w:pPr>
          </w:p>
          <w:p w:rsidR="00817372" w:rsidRPr="00AB5A0F" w:rsidRDefault="00817372" w:rsidP="00817372">
            <w:pPr>
              <w:jc w:val="both"/>
              <w:rPr>
                <w:rFonts w:eastAsia="Calibri"/>
                <w:b/>
                <w:sz w:val="28"/>
                <w:szCs w:val="28"/>
                <w:lang w:eastAsia="en-US"/>
              </w:rPr>
            </w:pPr>
          </w:p>
        </w:tc>
        <w:tc>
          <w:tcPr>
            <w:tcW w:w="774" w:type="dxa"/>
          </w:tcPr>
          <w:p w:rsidR="00817372" w:rsidRPr="00AB5A0F" w:rsidRDefault="00817372" w:rsidP="00817372">
            <w:pPr>
              <w:rPr>
                <w:b/>
                <w:sz w:val="28"/>
                <w:szCs w:val="28"/>
              </w:rPr>
            </w:pPr>
          </w:p>
        </w:tc>
        <w:tc>
          <w:tcPr>
            <w:tcW w:w="4365" w:type="dxa"/>
          </w:tcPr>
          <w:p w:rsidR="00817372" w:rsidRPr="00AB5A0F" w:rsidRDefault="00817372" w:rsidP="00817372">
            <w:pPr>
              <w:jc w:val="center"/>
              <w:rPr>
                <w:rFonts w:eastAsia="Calibri"/>
                <w:b/>
                <w:sz w:val="28"/>
                <w:szCs w:val="28"/>
                <w:lang w:eastAsia="en-US"/>
              </w:rPr>
            </w:pPr>
            <w:r w:rsidRPr="00AB5A0F">
              <w:rPr>
                <w:rFonts w:eastAsia="Calibri"/>
                <w:b/>
                <w:sz w:val="28"/>
                <w:szCs w:val="28"/>
                <w:lang w:eastAsia="en-US"/>
              </w:rPr>
              <w:t>Администрация</w:t>
            </w:r>
          </w:p>
          <w:p w:rsidR="00817372" w:rsidRPr="00AB5A0F" w:rsidRDefault="007D0B98" w:rsidP="00817372">
            <w:pPr>
              <w:jc w:val="center"/>
              <w:rPr>
                <w:rFonts w:eastAsia="Calibri"/>
                <w:b/>
                <w:sz w:val="28"/>
                <w:szCs w:val="28"/>
                <w:lang w:eastAsia="en-US"/>
              </w:rPr>
            </w:pPr>
            <w:r w:rsidRPr="00AB5A0F">
              <w:rPr>
                <w:rFonts w:eastAsia="Calibri"/>
                <w:sz w:val="28"/>
                <w:szCs w:val="28"/>
                <w:lang w:eastAsia="en-US"/>
              </w:rPr>
              <w:t>Бессоновского</w:t>
            </w:r>
            <w:r w:rsidR="00817372" w:rsidRPr="00AB5A0F">
              <w:rPr>
                <w:rFonts w:eastAsia="Calibri"/>
                <w:b/>
                <w:sz w:val="28"/>
                <w:szCs w:val="28"/>
                <w:lang w:eastAsia="en-US"/>
              </w:rPr>
              <w:t xml:space="preserve"> поселения</w:t>
            </w:r>
          </w:p>
          <w:p w:rsidR="00817372" w:rsidRPr="00AB5A0F" w:rsidRDefault="00817372" w:rsidP="00817372">
            <w:pPr>
              <w:rPr>
                <w:rFonts w:eastAsia="Calibri"/>
                <w:b/>
                <w:sz w:val="28"/>
                <w:szCs w:val="28"/>
                <w:lang w:eastAsia="en-US"/>
              </w:rPr>
            </w:pPr>
          </w:p>
          <w:p w:rsidR="00817372" w:rsidRPr="00AB5A0F" w:rsidRDefault="00817372" w:rsidP="00817372">
            <w:pPr>
              <w:rPr>
                <w:rFonts w:ascii="Courier New" w:eastAsia="Calibri" w:hAnsi="Courier New" w:cs="Courier New"/>
                <w:b/>
                <w:sz w:val="28"/>
                <w:szCs w:val="28"/>
                <w:lang w:eastAsia="en-US"/>
              </w:rPr>
            </w:pPr>
          </w:p>
        </w:tc>
      </w:tr>
      <w:tr w:rsidR="00817372" w:rsidRPr="00AB5A0F" w:rsidTr="00D80EC7">
        <w:tc>
          <w:tcPr>
            <w:tcW w:w="4608" w:type="dxa"/>
          </w:tcPr>
          <w:p w:rsidR="00817372" w:rsidRPr="00AB5A0F" w:rsidRDefault="00817372" w:rsidP="00817372">
            <w:pPr>
              <w:jc w:val="both"/>
              <w:rPr>
                <w:rFonts w:eastAsia="Calibri"/>
                <w:b/>
                <w:sz w:val="28"/>
                <w:szCs w:val="28"/>
                <w:lang w:eastAsia="en-US"/>
              </w:rPr>
            </w:pPr>
            <w:r w:rsidRPr="00AB5A0F">
              <w:rPr>
                <w:rFonts w:eastAsia="Calibri"/>
                <w:b/>
                <w:sz w:val="28"/>
                <w:szCs w:val="28"/>
                <w:lang w:eastAsia="en-US"/>
              </w:rPr>
              <w:t>Глава администрации</w:t>
            </w:r>
          </w:p>
          <w:p w:rsidR="00817372" w:rsidRPr="00AB5A0F" w:rsidRDefault="00817372" w:rsidP="00817372">
            <w:pPr>
              <w:jc w:val="both"/>
              <w:rPr>
                <w:rFonts w:eastAsia="Calibri"/>
                <w:b/>
                <w:sz w:val="28"/>
                <w:szCs w:val="28"/>
                <w:lang w:eastAsia="en-US"/>
              </w:rPr>
            </w:pPr>
            <w:r w:rsidRPr="00AB5A0F">
              <w:rPr>
                <w:rFonts w:eastAsia="Calibri"/>
                <w:b/>
                <w:sz w:val="28"/>
                <w:szCs w:val="28"/>
                <w:lang w:eastAsia="en-US"/>
              </w:rPr>
              <w:t>Белгородского района</w:t>
            </w:r>
          </w:p>
          <w:p w:rsidR="00817372" w:rsidRPr="00AB5A0F" w:rsidRDefault="00817372" w:rsidP="00817372">
            <w:pPr>
              <w:jc w:val="both"/>
              <w:rPr>
                <w:rFonts w:eastAsia="Calibri"/>
                <w:b/>
                <w:sz w:val="28"/>
                <w:szCs w:val="28"/>
                <w:lang w:eastAsia="en-US"/>
              </w:rPr>
            </w:pPr>
          </w:p>
          <w:p w:rsidR="00817372" w:rsidRPr="00AB5A0F" w:rsidRDefault="00817372" w:rsidP="00817372">
            <w:pPr>
              <w:jc w:val="both"/>
              <w:rPr>
                <w:rFonts w:eastAsia="Calibri"/>
                <w:b/>
                <w:sz w:val="28"/>
                <w:szCs w:val="28"/>
                <w:lang w:eastAsia="en-US"/>
              </w:rPr>
            </w:pPr>
            <w:r w:rsidRPr="00AB5A0F">
              <w:rPr>
                <w:rFonts w:eastAsia="Calibri"/>
                <w:b/>
                <w:sz w:val="28"/>
                <w:szCs w:val="28"/>
                <w:lang w:eastAsia="en-US"/>
              </w:rPr>
              <w:t>_______________ А.П. Куташова</w:t>
            </w:r>
          </w:p>
          <w:p w:rsidR="00817372" w:rsidRPr="00AB5A0F" w:rsidRDefault="00817372" w:rsidP="00817372">
            <w:pPr>
              <w:jc w:val="both"/>
              <w:rPr>
                <w:rFonts w:eastAsia="Calibri"/>
                <w:b/>
                <w:sz w:val="28"/>
                <w:szCs w:val="28"/>
                <w:lang w:eastAsia="en-US"/>
              </w:rPr>
            </w:pPr>
          </w:p>
          <w:p w:rsidR="00817372" w:rsidRPr="00AB5A0F" w:rsidRDefault="00817372" w:rsidP="00817372">
            <w:pPr>
              <w:jc w:val="both"/>
              <w:rPr>
                <w:rFonts w:eastAsia="Calibri"/>
                <w:b/>
                <w:sz w:val="28"/>
                <w:szCs w:val="28"/>
                <w:lang w:eastAsia="en-US"/>
              </w:rPr>
            </w:pPr>
            <w:r w:rsidRPr="00AB5A0F">
              <w:rPr>
                <w:rFonts w:eastAsia="Calibri"/>
                <w:b/>
                <w:sz w:val="28"/>
                <w:szCs w:val="28"/>
                <w:lang w:eastAsia="en-US"/>
              </w:rPr>
              <w:t>«___» _______________ 2024 г.</w:t>
            </w:r>
          </w:p>
          <w:p w:rsidR="00817372" w:rsidRPr="00AB5A0F" w:rsidRDefault="00817372" w:rsidP="00817372">
            <w:pPr>
              <w:jc w:val="both"/>
              <w:rPr>
                <w:rFonts w:eastAsia="Calibri"/>
                <w:b/>
                <w:sz w:val="28"/>
                <w:szCs w:val="28"/>
                <w:lang w:eastAsia="en-US"/>
              </w:rPr>
            </w:pPr>
          </w:p>
          <w:p w:rsidR="00817372" w:rsidRPr="00AB5A0F" w:rsidRDefault="00817372" w:rsidP="00817372">
            <w:pPr>
              <w:jc w:val="both"/>
              <w:rPr>
                <w:rFonts w:eastAsia="Calibri"/>
                <w:sz w:val="28"/>
                <w:szCs w:val="28"/>
                <w:lang w:eastAsia="en-US"/>
              </w:rPr>
            </w:pPr>
            <w:r w:rsidRPr="00AB5A0F">
              <w:rPr>
                <w:rFonts w:eastAsia="Calibri"/>
                <w:b/>
                <w:sz w:val="28"/>
                <w:szCs w:val="28"/>
                <w:lang w:eastAsia="en-US"/>
              </w:rPr>
              <w:t>М.П.</w:t>
            </w:r>
          </w:p>
        </w:tc>
        <w:tc>
          <w:tcPr>
            <w:tcW w:w="774" w:type="dxa"/>
          </w:tcPr>
          <w:p w:rsidR="00817372" w:rsidRPr="00AB5A0F" w:rsidRDefault="00817372" w:rsidP="00817372">
            <w:pPr>
              <w:rPr>
                <w:b/>
                <w:sz w:val="28"/>
                <w:szCs w:val="28"/>
              </w:rPr>
            </w:pPr>
          </w:p>
        </w:tc>
        <w:tc>
          <w:tcPr>
            <w:tcW w:w="4365" w:type="dxa"/>
          </w:tcPr>
          <w:p w:rsidR="00817372" w:rsidRPr="00AB5A0F" w:rsidRDefault="00817372" w:rsidP="00817372">
            <w:pPr>
              <w:rPr>
                <w:rFonts w:eastAsia="Calibri"/>
                <w:b/>
                <w:sz w:val="28"/>
                <w:szCs w:val="28"/>
                <w:lang w:eastAsia="en-US"/>
              </w:rPr>
            </w:pPr>
            <w:r w:rsidRPr="00AB5A0F">
              <w:rPr>
                <w:rFonts w:eastAsia="Calibri"/>
                <w:b/>
                <w:sz w:val="28"/>
                <w:szCs w:val="28"/>
                <w:lang w:eastAsia="en-US"/>
              </w:rPr>
              <w:t>Глава администрации</w:t>
            </w:r>
          </w:p>
          <w:p w:rsidR="00817372" w:rsidRPr="00AB5A0F" w:rsidRDefault="007D0B98" w:rsidP="00817372">
            <w:pPr>
              <w:rPr>
                <w:rFonts w:eastAsia="Calibri"/>
                <w:b/>
                <w:sz w:val="28"/>
                <w:szCs w:val="28"/>
                <w:lang w:eastAsia="en-US"/>
              </w:rPr>
            </w:pPr>
            <w:r w:rsidRPr="00AB5A0F">
              <w:rPr>
                <w:rFonts w:eastAsia="Calibri"/>
                <w:sz w:val="28"/>
                <w:szCs w:val="28"/>
                <w:lang w:eastAsia="en-US"/>
              </w:rPr>
              <w:t>Бессоновского</w:t>
            </w:r>
            <w:r w:rsidR="00817372" w:rsidRPr="00AB5A0F">
              <w:rPr>
                <w:rFonts w:eastAsia="Calibri"/>
                <w:b/>
                <w:sz w:val="28"/>
                <w:szCs w:val="28"/>
                <w:lang w:eastAsia="en-US"/>
              </w:rPr>
              <w:t>поселения</w:t>
            </w:r>
          </w:p>
          <w:p w:rsidR="00817372" w:rsidRPr="00AB5A0F" w:rsidRDefault="00817372" w:rsidP="00817372">
            <w:pPr>
              <w:rPr>
                <w:rFonts w:eastAsia="Calibri"/>
                <w:b/>
                <w:sz w:val="28"/>
                <w:szCs w:val="28"/>
                <w:lang w:eastAsia="en-US"/>
              </w:rPr>
            </w:pPr>
          </w:p>
          <w:p w:rsidR="00817372" w:rsidRPr="00AB5A0F" w:rsidRDefault="00D80EC7" w:rsidP="00817372">
            <w:pPr>
              <w:rPr>
                <w:rFonts w:eastAsia="Calibri"/>
                <w:b/>
                <w:sz w:val="28"/>
                <w:szCs w:val="28"/>
                <w:lang w:eastAsia="en-US"/>
              </w:rPr>
            </w:pPr>
            <w:r w:rsidRPr="00AB5A0F">
              <w:rPr>
                <w:rFonts w:eastAsia="Calibri"/>
                <w:b/>
                <w:sz w:val="28"/>
                <w:szCs w:val="28"/>
                <w:lang w:eastAsia="en-US"/>
              </w:rPr>
              <w:t>_________</w:t>
            </w:r>
            <w:r w:rsidR="00817372" w:rsidRPr="00AB5A0F">
              <w:rPr>
                <w:rFonts w:eastAsia="Calibri"/>
                <w:b/>
                <w:sz w:val="28"/>
                <w:szCs w:val="28"/>
                <w:lang w:eastAsia="en-US"/>
              </w:rPr>
              <w:t xml:space="preserve"> </w:t>
            </w:r>
            <w:r w:rsidRPr="00AB5A0F">
              <w:rPr>
                <w:rFonts w:eastAsia="Calibri"/>
                <w:b/>
                <w:sz w:val="28"/>
                <w:szCs w:val="28"/>
                <w:lang w:eastAsia="en-US"/>
              </w:rPr>
              <w:t>А.В. Сыромятников</w:t>
            </w:r>
            <w:r w:rsidR="00817372" w:rsidRPr="00AB5A0F">
              <w:rPr>
                <w:rFonts w:eastAsia="Calibri"/>
                <w:b/>
                <w:sz w:val="28"/>
                <w:szCs w:val="28"/>
                <w:lang w:eastAsia="en-US"/>
              </w:rPr>
              <w:t>.</w:t>
            </w:r>
          </w:p>
          <w:p w:rsidR="00817372" w:rsidRPr="00AB5A0F" w:rsidRDefault="00817372" w:rsidP="00817372">
            <w:pPr>
              <w:rPr>
                <w:rFonts w:eastAsia="Calibri"/>
                <w:b/>
                <w:sz w:val="28"/>
                <w:szCs w:val="28"/>
                <w:lang w:eastAsia="en-US"/>
              </w:rPr>
            </w:pPr>
          </w:p>
          <w:p w:rsidR="00817372" w:rsidRPr="00AB5A0F" w:rsidRDefault="00817372" w:rsidP="00817372">
            <w:pPr>
              <w:rPr>
                <w:rFonts w:eastAsia="Calibri"/>
                <w:b/>
                <w:sz w:val="28"/>
                <w:szCs w:val="28"/>
                <w:lang w:eastAsia="en-US"/>
              </w:rPr>
            </w:pPr>
            <w:r w:rsidRPr="00AB5A0F">
              <w:rPr>
                <w:rFonts w:eastAsia="Calibri"/>
                <w:b/>
                <w:sz w:val="28"/>
                <w:szCs w:val="28"/>
                <w:lang w:eastAsia="en-US"/>
              </w:rPr>
              <w:t>«___» ______________ 2024 г.</w:t>
            </w:r>
          </w:p>
          <w:p w:rsidR="00817372" w:rsidRPr="00AB5A0F" w:rsidRDefault="00817372" w:rsidP="00817372">
            <w:pPr>
              <w:rPr>
                <w:rFonts w:eastAsia="Calibri"/>
                <w:b/>
                <w:sz w:val="28"/>
                <w:szCs w:val="28"/>
                <w:lang w:eastAsia="en-US"/>
              </w:rPr>
            </w:pPr>
          </w:p>
          <w:p w:rsidR="00817372" w:rsidRPr="00AB5A0F" w:rsidRDefault="00817372" w:rsidP="00817372">
            <w:pPr>
              <w:rPr>
                <w:rFonts w:eastAsia="Calibri"/>
                <w:b/>
                <w:sz w:val="28"/>
                <w:szCs w:val="28"/>
                <w:lang w:eastAsia="en-US"/>
              </w:rPr>
            </w:pPr>
            <w:r w:rsidRPr="00AB5A0F">
              <w:rPr>
                <w:rFonts w:eastAsia="Calibri"/>
                <w:b/>
                <w:sz w:val="28"/>
                <w:szCs w:val="28"/>
                <w:lang w:eastAsia="en-US"/>
              </w:rPr>
              <w:t>М.П.</w:t>
            </w:r>
          </w:p>
        </w:tc>
      </w:tr>
    </w:tbl>
    <w:p w:rsidR="00817372" w:rsidRPr="00AB5A0F" w:rsidRDefault="00817372" w:rsidP="00817372">
      <w:pPr>
        <w:rPr>
          <w:b/>
          <w:caps/>
          <w:sz w:val="28"/>
          <w:szCs w:val="28"/>
        </w:rPr>
      </w:pPr>
      <w:r w:rsidRPr="00AB5A0F">
        <w:rPr>
          <w:b/>
          <w:caps/>
          <w:sz w:val="28"/>
          <w:szCs w:val="28"/>
        </w:rPr>
        <w:br w:type="page" w:clear="all"/>
      </w:r>
    </w:p>
    <w:tbl>
      <w:tblPr>
        <w:tblStyle w:val="1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817372" w:rsidRPr="00AB5A0F" w:rsidTr="00B45C23">
        <w:tc>
          <w:tcPr>
            <w:tcW w:w="3686" w:type="dxa"/>
          </w:tcPr>
          <w:p w:rsidR="00817372" w:rsidRPr="00AB5A0F" w:rsidRDefault="00817372" w:rsidP="00817372">
            <w:pPr>
              <w:widowControl w:val="0"/>
              <w:spacing w:line="360" w:lineRule="atLeast"/>
              <w:rPr>
                <w:b/>
                <w:caps/>
                <w:sz w:val="28"/>
                <w:szCs w:val="28"/>
              </w:rPr>
            </w:pPr>
          </w:p>
        </w:tc>
        <w:tc>
          <w:tcPr>
            <w:tcW w:w="6237" w:type="dxa"/>
          </w:tcPr>
          <w:p w:rsidR="00817372" w:rsidRPr="00AB5A0F" w:rsidRDefault="00817372" w:rsidP="00817372">
            <w:pPr>
              <w:widowControl w:val="0"/>
              <w:spacing w:line="360" w:lineRule="atLeast"/>
              <w:rPr>
                <w:b/>
                <w:sz w:val="27"/>
                <w:szCs w:val="27"/>
              </w:rPr>
            </w:pPr>
            <w:r w:rsidRPr="00AB5A0F">
              <w:rPr>
                <w:b/>
                <w:sz w:val="27"/>
                <w:szCs w:val="27"/>
              </w:rPr>
              <w:t xml:space="preserve">Приложение к Соглашению </w:t>
            </w:r>
          </w:p>
          <w:p w:rsidR="00817372" w:rsidRPr="00AB5A0F" w:rsidRDefault="00817372" w:rsidP="00817372">
            <w:pPr>
              <w:widowControl w:val="0"/>
              <w:spacing w:line="360" w:lineRule="atLeast"/>
              <w:rPr>
                <w:b/>
                <w:sz w:val="27"/>
                <w:szCs w:val="27"/>
              </w:rPr>
            </w:pPr>
            <w:r w:rsidRPr="00AB5A0F">
              <w:rPr>
                <w:b/>
                <w:sz w:val="27"/>
                <w:szCs w:val="27"/>
              </w:rPr>
              <w:t>от «__»_________ 2024 г. №__/___/___</w:t>
            </w:r>
          </w:p>
          <w:p w:rsidR="00817372" w:rsidRPr="00AB5A0F" w:rsidRDefault="00817372" w:rsidP="00817372">
            <w:pPr>
              <w:widowControl w:val="0"/>
              <w:spacing w:line="360" w:lineRule="atLeast"/>
              <w:rPr>
                <w:sz w:val="27"/>
                <w:szCs w:val="27"/>
              </w:rPr>
            </w:pPr>
            <w:r w:rsidRPr="00AB5A0F">
              <w:rPr>
                <w:b/>
                <w:sz w:val="27"/>
                <w:szCs w:val="27"/>
              </w:rPr>
              <w:t xml:space="preserve">между администрацией Белгородского района и администрацией </w:t>
            </w:r>
            <w:r w:rsidR="007D0B98" w:rsidRPr="00AB5A0F">
              <w:rPr>
                <w:rFonts w:eastAsia="Calibri"/>
                <w:sz w:val="27"/>
                <w:szCs w:val="27"/>
                <w:lang w:eastAsia="en-US"/>
              </w:rPr>
              <w:t>Бессоновского</w:t>
            </w:r>
            <w:r w:rsidRPr="00AB5A0F">
              <w:rPr>
                <w:b/>
                <w:sz w:val="27"/>
                <w:szCs w:val="27"/>
              </w:rPr>
              <w:t xml:space="preserve"> сельского поселения </w:t>
            </w:r>
            <w:r w:rsidRPr="00AB5A0F">
              <w:rPr>
                <w:b/>
                <w:bCs/>
                <w:spacing w:val="-3"/>
                <w:sz w:val="27"/>
                <w:szCs w:val="27"/>
              </w:rPr>
              <w:t xml:space="preserve">об осуществлении части полномочий </w:t>
            </w:r>
            <w:r w:rsidRPr="00AB5A0F">
              <w:rPr>
                <w:b/>
                <w:bCs/>
                <w:sz w:val="27"/>
                <w:szCs w:val="27"/>
              </w:rPr>
              <w:t xml:space="preserve">муниципального района «Белгородский район» Белгородской области </w:t>
            </w:r>
            <w:r w:rsidRPr="00AB5A0F">
              <w:rPr>
                <w:b/>
                <w:bCs/>
                <w:spacing w:val="-3"/>
                <w:sz w:val="27"/>
                <w:szCs w:val="27"/>
              </w:rPr>
              <w:t xml:space="preserve">по дорожной деятельности в отношении автомобильных дорог общего пользования местного значения </w:t>
            </w:r>
            <w:r w:rsidRPr="00AB5A0F">
              <w:rPr>
                <w:b/>
                <w:bCs/>
                <w:spacing w:val="-3"/>
                <w:sz w:val="27"/>
                <w:szCs w:val="27"/>
              </w:rPr>
              <w:br/>
              <w:t xml:space="preserve">в границах населенных пунктов сельского поселения </w:t>
            </w:r>
          </w:p>
          <w:p w:rsidR="00817372" w:rsidRPr="00AB5A0F" w:rsidRDefault="00817372" w:rsidP="00817372">
            <w:pPr>
              <w:widowControl w:val="0"/>
              <w:spacing w:line="360" w:lineRule="atLeast"/>
              <w:rPr>
                <w:b/>
                <w:caps/>
                <w:sz w:val="28"/>
                <w:szCs w:val="28"/>
              </w:rPr>
            </w:pPr>
          </w:p>
        </w:tc>
      </w:tr>
    </w:tbl>
    <w:p w:rsidR="00817372" w:rsidRPr="00AB5A0F" w:rsidRDefault="00817372" w:rsidP="00817372">
      <w:pPr>
        <w:widowControl w:val="0"/>
        <w:spacing w:line="360" w:lineRule="atLeast"/>
        <w:jc w:val="both"/>
        <w:rPr>
          <w:b/>
          <w:caps/>
          <w:sz w:val="28"/>
          <w:szCs w:val="28"/>
        </w:rPr>
      </w:pPr>
      <w:r w:rsidRPr="00AB5A0F">
        <w:rPr>
          <w:b/>
          <w:caps/>
          <w:sz w:val="28"/>
          <w:szCs w:val="28"/>
        </w:rPr>
        <w:t xml:space="preserve">                                                       Отчет</w:t>
      </w:r>
    </w:p>
    <w:p w:rsidR="00817372" w:rsidRPr="00AB5A0F" w:rsidRDefault="00817372" w:rsidP="00817372">
      <w:pPr>
        <w:widowControl w:val="0"/>
        <w:spacing w:line="360" w:lineRule="atLeast"/>
        <w:jc w:val="center"/>
        <w:rPr>
          <w:b/>
          <w:bCs/>
          <w:spacing w:val="-3"/>
          <w:sz w:val="28"/>
          <w:szCs w:val="28"/>
        </w:rPr>
      </w:pPr>
      <w:r w:rsidRPr="00AB5A0F">
        <w:rPr>
          <w:b/>
          <w:spacing w:val="5"/>
          <w:sz w:val="28"/>
          <w:szCs w:val="28"/>
        </w:rPr>
        <w:t xml:space="preserve">об использовании межбюджетных трансфертов, </w:t>
      </w:r>
      <w:r w:rsidRPr="00AB5A0F">
        <w:rPr>
          <w:b/>
          <w:bCs/>
          <w:sz w:val="28"/>
          <w:szCs w:val="28"/>
        </w:rPr>
        <w:t xml:space="preserve">предоставляемых </w:t>
      </w:r>
      <w:r w:rsidRPr="00AB5A0F">
        <w:rPr>
          <w:b/>
          <w:bCs/>
          <w:sz w:val="28"/>
          <w:szCs w:val="28"/>
        </w:rPr>
        <w:br/>
      </w:r>
      <w:r w:rsidRPr="00AB5A0F">
        <w:rPr>
          <w:b/>
          <w:sz w:val="28"/>
          <w:szCs w:val="28"/>
        </w:rPr>
        <w:t>из бюджета муниципального района «Белгородский район» Белгородской области бюджету сельского поселения на осуществление части  полномочий</w:t>
      </w:r>
      <w:r w:rsidRPr="00AB5A0F">
        <w:rPr>
          <w:b/>
          <w:bCs/>
          <w:sz w:val="28"/>
          <w:szCs w:val="28"/>
        </w:rPr>
        <w:t xml:space="preserve"> муниципального района «Белгородский район» Белгородской области </w:t>
      </w:r>
      <w:r w:rsidRPr="00AB5A0F">
        <w:rPr>
          <w:b/>
          <w:bCs/>
          <w:sz w:val="28"/>
          <w:szCs w:val="28"/>
        </w:rPr>
        <w:br/>
      </w:r>
      <w:r w:rsidRPr="00AB5A0F">
        <w:rPr>
          <w:b/>
          <w:bCs/>
          <w:spacing w:val="-3"/>
          <w:sz w:val="28"/>
          <w:szCs w:val="28"/>
        </w:rPr>
        <w:t xml:space="preserve">по дорожной деятельности в отношении автомобильных дорог общего пользования местного значения в границах населенных пунктов </w:t>
      </w:r>
    </w:p>
    <w:p w:rsidR="00817372" w:rsidRPr="00AB5A0F" w:rsidRDefault="00817372" w:rsidP="00817372">
      <w:pPr>
        <w:widowControl w:val="0"/>
        <w:spacing w:line="360" w:lineRule="atLeast"/>
        <w:jc w:val="center"/>
        <w:rPr>
          <w:b/>
          <w:bCs/>
          <w:spacing w:val="-3"/>
          <w:sz w:val="28"/>
          <w:szCs w:val="28"/>
        </w:rPr>
      </w:pPr>
      <w:r w:rsidRPr="00AB5A0F">
        <w:rPr>
          <w:b/>
          <w:bCs/>
          <w:spacing w:val="-3"/>
          <w:sz w:val="28"/>
          <w:szCs w:val="28"/>
        </w:rPr>
        <w:t>сельского поселения</w:t>
      </w:r>
    </w:p>
    <w:p w:rsidR="00817372" w:rsidRPr="00AB5A0F" w:rsidRDefault="00817372" w:rsidP="00817372">
      <w:pPr>
        <w:widowControl w:val="0"/>
        <w:spacing w:line="360" w:lineRule="atLeast"/>
        <w:jc w:val="center"/>
        <w:rPr>
          <w:b/>
          <w:caps/>
          <w:sz w:val="28"/>
          <w:szCs w:val="28"/>
        </w:rPr>
      </w:pPr>
    </w:p>
    <w:p w:rsidR="00817372" w:rsidRPr="00AB5A0F" w:rsidRDefault="00817372" w:rsidP="00817372">
      <w:pPr>
        <w:rPr>
          <w:sz w:val="28"/>
          <w:szCs w:val="28"/>
        </w:rPr>
      </w:pPr>
      <w:r w:rsidRPr="00AB5A0F">
        <w:rPr>
          <w:caps/>
          <w:sz w:val="28"/>
          <w:szCs w:val="28"/>
        </w:rPr>
        <w:t>П</w:t>
      </w:r>
      <w:r w:rsidRPr="00AB5A0F">
        <w:rPr>
          <w:sz w:val="28"/>
          <w:szCs w:val="28"/>
        </w:rPr>
        <w:t xml:space="preserve">ериодичность: ежеквартальная    </w:t>
      </w:r>
    </w:p>
    <w:p w:rsidR="00817372" w:rsidRPr="00AB5A0F" w:rsidRDefault="00817372" w:rsidP="00817372">
      <w:pPr>
        <w:widowControl w:val="0"/>
        <w:spacing w:line="360" w:lineRule="atLeast"/>
        <w:jc w:val="both"/>
        <w:rPr>
          <w:sz w:val="28"/>
          <w:szCs w:val="28"/>
        </w:rPr>
      </w:pPr>
      <w:r w:rsidRPr="00AB5A0F">
        <w:rPr>
          <w:sz w:val="28"/>
          <w:szCs w:val="28"/>
        </w:rPr>
        <w:t>Единица измерения: руб.</w:t>
      </w:r>
    </w:p>
    <w:p w:rsidR="00817372" w:rsidRPr="00AB5A0F" w:rsidRDefault="00817372" w:rsidP="00817372">
      <w:pPr>
        <w:widowControl w:val="0"/>
        <w:spacing w:line="360" w:lineRule="atLeast"/>
        <w:jc w:val="both"/>
        <w:rPr>
          <w:sz w:val="28"/>
          <w:szCs w:val="28"/>
        </w:rPr>
      </w:pPr>
    </w:p>
    <w:tbl>
      <w:tblPr>
        <w:tblStyle w:val="11"/>
        <w:tblW w:w="0" w:type="auto"/>
        <w:tblLook w:val="04A0"/>
      </w:tblPr>
      <w:tblGrid>
        <w:gridCol w:w="4672"/>
        <w:gridCol w:w="4672"/>
      </w:tblGrid>
      <w:tr w:rsidR="00817372" w:rsidRPr="00AB5A0F" w:rsidTr="00B45C23">
        <w:tc>
          <w:tcPr>
            <w:tcW w:w="9344" w:type="dxa"/>
            <w:gridSpan w:val="2"/>
          </w:tcPr>
          <w:p w:rsidR="00817372" w:rsidRPr="00AB5A0F" w:rsidRDefault="00817372" w:rsidP="00817372">
            <w:pPr>
              <w:spacing w:after="200"/>
              <w:jc w:val="center"/>
              <w:rPr>
                <w:rFonts w:eastAsia="Calibri"/>
                <w:b/>
                <w:sz w:val="28"/>
                <w:szCs w:val="28"/>
                <w:lang w:eastAsia="en-US"/>
              </w:rPr>
            </w:pPr>
            <w:r w:rsidRPr="00AB5A0F">
              <w:rPr>
                <w:rFonts w:eastAsia="Calibri"/>
                <w:b/>
                <w:sz w:val="28"/>
                <w:szCs w:val="28"/>
                <w:lang w:eastAsia="en-US"/>
              </w:rPr>
              <w:t xml:space="preserve">Поступило МБТ избюджета муниципального района «Белгородский район» Белгородской области бюджету поселения </w:t>
            </w:r>
          </w:p>
        </w:tc>
      </w:tr>
      <w:tr w:rsidR="00817372" w:rsidRPr="00AB5A0F" w:rsidTr="00B45C23">
        <w:trPr>
          <w:trHeight w:val="709"/>
        </w:trPr>
        <w:tc>
          <w:tcPr>
            <w:tcW w:w="4672" w:type="dxa"/>
          </w:tcPr>
          <w:p w:rsidR="00817372" w:rsidRPr="00AB5A0F" w:rsidRDefault="00817372" w:rsidP="00817372">
            <w:pPr>
              <w:spacing w:after="200"/>
              <w:jc w:val="center"/>
              <w:rPr>
                <w:rFonts w:eastAsia="Calibri"/>
                <w:spacing w:val="5"/>
                <w:sz w:val="28"/>
                <w:szCs w:val="28"/>
                <w:lang w:eastAsia="en-US"/>
              </w:rPr>
            </w:pPr>
            <w:r w:rsidRPr="00AB5A0F">
              <w:rPr>
                <w:rFonts w:eastAsia="Calibri"/>
                <w:spacing w:val="5"/>
                <w:sz w:val="28"/>
                <w:szCs w:val="28"/>
                <w:lang w:eastAsia="en-US"/>
              </w:rPr>
              <w:t>№ и дата Соглашения</w:t>
            </w:r>
          </w:p>
          <w:p w:rsidR="00817372" w:rsidRPr="00AB5A0F" w:rsidRDefault="00817372" w:rsidP="00817372">
            <w:pPr>
              <w:spacing w:after="200"/>
              <w:jc w:val="center"/>
              <w:rPr>
                <w:rFonts w:eastAsia="Calibri"/>
                <w:caps/>
                <w:sz w:val="28"/>
                <w:szCs w:val="28"/>
                <w:lang w:eastAsia="en-US"/>
              </w:rPr>
            </w:pPr>
            <w:r w:rsidRPr="00AB5A0F">
              <w:rPr>
                <w:rFonts w:eastAsia="Calibri"/>
                <w:spacing w:val="5"/>
                <w:sz w:val="28"/>
                <w:szCs w:val="28"/>
                <w:lang w:eastAsia="en-US"/>
              </w:rPr>
              <w:t>____________________</w:t>
            </w:r>
          </w:p>
        </w:tc>
        <w:tc>
          <w:tcPr>
            <w:tcW w:w="4672" w:type="dxa"/>
          </w:tcPr>
          <w:p w:rsidR="00817372" w:rsidRPr="00AB5A0F" w:rsidRDefault="00817372" w:rsidP="00817372">
            <w:pPr>
              <w:spacing w:after="200"/>
              <w:jc w:val="center"/>
              <w:rPr>
                <w:rFonts w:eastAsia="Calibri"/>
                <w:caps/>
                <w:sz w:val="28"/>
                <w:szCs w:val="28"/>
                <w:lang w:eastAsia="en-US"/>
              </w:rPr>
            </w:pPr>
            <w:r w:rsidRPr="00AB5A0F">
              <w:rPr>
                <w:rFonts w:eastAsia="Calibri"/>
                <w:caps/>
                <w:sz w:val="28"/>
                <w:szCs w:val="28"/>
                <w:lang w:eastAsia="en-US"/>
              </w:rPr>
              <w:t>с</w:t>
            </w:r>
            <w:r w:rsidRPr="00AB5A0F">
              <w:rPr>
                <w:rFonts w:eastAsia="Calibri"/>
                <w:sz w:val="28"/>
                <w:szCs w:val="28"/>
                <w:lang w:eastAsia="en-US"/>
              </w:rPr>
              <w:t>умма, руб.</w:t>
            </w:r>
          </w:p>
        </w:tc>
      </w:tr>
      <w:tr w:rsidR="00817372" w:rsidRPr="00AB5A0F" w:rsidTr="00B45C23">
        <w:tc>
          <w:tcPr>
            <w:tcW w:w="4672" w:type="dxa"/>
          </w:tcPr>
          <w:p w:rsidR="00817372" w:rsidRPr="00AB5A0F" w:rsidRDefault="00817372" w:rsidP="00817372">
            <w:pPr>
              <w:spacing w:after="200"/>
              <w:rPr>
                <w:rFonts w:eastAsia="Calibri"/>
                <w:caps/>
                <w:sz w:val="28"/>
                <w:szCs w:val="28"/>
                <w:lang w:eastAsia="en-US"/>
              </w:rPr>
            </w:pPr>
          </w:p>
        </w:tc>
        <w:tc>
          <w:tcPr>
            <w:tcW w:w="4672" w:type="dxa"/>
          </w:tcPr>
          <w:p w:rsidR="00817372" w:rsidRPr="00AB5A0F" w:rsidRDefault="00817372" w:rsidP="00817372">
            <w:pPr>
              <w:spacing w:after="200"/>
              <w:rPr>
                <w:rFonts w:eastAsia="Calibri"/>
                <w:caps/>
                <w:sz w:val="28"/>
                <w:szCs w:val="28"/>
                <w:lang w:eastAsia="en-US"/>
              </w:rPr>
            </w:pPr>
          </w:p>
        </w:tc>
      </w:tr>
      <w:tr w:rsidR="00817372" w:rsidRPr="00AB5A0F" w:rsidTr="00B45C23">
        <w:tc>
          <w:tcPr>
            <w:tcW w:w="4672" w:type="dxa"/>
          </w:tcPr>
          <w:p w:rsidR="00817372" w:rsidRPr="00AB5A0F" w:rsidRDefault="00817372" w:rsidP="00817372">
            <w:pPr>
              <w:spacing w:after="200"/>
              <w:rPr>
                <w:rFonts w:eastAsia="Calibri"/>
                <w:caps/>
                <w:sz w:val="28"/>
                <w:szCs w:val="28"/>
                <w:lang w:eastAsia="en-US"/>
              </w:rPr>
            </w:pPr>
          </w:p>
        </w:tc>
        <w:tc>
          <w:tcPr>
            <w:tcW w:w="4672" w:type="dxa"/>
          </w:tcPr>
          <w:p w:rsidR="00817372" w:rsidRPr="00AB5A0F" w:rsidRDefault="00817372" w:rsidP="00817372">
            <w:pPr>
              <w:spacing w:after="200"/>
              <w:rPr>
                <w:rFonts w:eastAsia="Calibri"/>
                <w:caps/>
                <w:sz w:val="28"/>
                <w:szCs w:val="28"/>
                <w:lang w:eastAsia="en-US"/>
              </w:rPr>
            </w:pPr>
          </w:p>
        </w:tc>
      </w:tr>
      <w:tr w:rsidR="00817372" w:rsidRPr="00AB5A0F" w:rsidTr="00B45C23">
        <w:tc>
          <w:tcPr>
            <w:tcW w:w="4672" w:type="dxa"/>
          </w:tcPr>
          <w:p w:rsidR="00817372" w:rsidRPr="00AB5A0F" w:rsidRDefault="00817372" w:rsidP="00817372">
            <w:pPr>
              <w:spacing w:after="200"/>
              <w:rPr>
                <w:rFonts w:eastAsia="Calibri"/>
                <w:caps/>
                <w:sz w:val="28"/>
                <w:szCs w:val="28"/>
                <w:lang w:eastAsia="en-US"/>
              </w:rPr>
            </w:pPr>
            <w:r w:rsidRPr="00AB5A0F">
              <w:rPr>
                <w:rFonts w:eastAsia="Calibri"/>
                <w:b/>
                <w:sz w:val="28"/>
                <w:szCs w:val="28"/>
                <w:lang w:eastAsia="en-US"/>
              </w:rPr>
              <w:t>Итого:</w:t>
            </w:r>
          </w:p>
        </w:tc>
        <w:tc>
          <w:tcPr>
            <w:tcW w:w="4672" w:type="dxa"/>
          </w:tcPr>
          <w:p w:rsidR="00817372" w:rsidRPr="00AB5A0F" w:rsidRDefault="00817372" w:rsidP="00817372">
            <w:pPr>
              <w:spacing w:after="200"/>
              <w:rPr>
                <w:rFonts w:eastAsia="Calibri"/>
                <w:caps/>
                <w:sz w:val="28"/>
                <w:szCs w:val="28"/>
                <w:lang w:eastAsia="en-US"/>
              </w:rPr>
            </w:pPr>
            <w:r w:rsidRPr="00AB5A0F">
              <w:rPr>
                <w:rFonts w:eastAsia="Calibri"/>
                <w:caps/>
                <w:sz w:val="28"/>
                <w:szCs w:val="28"/>
                <w:lang w:eastAsia="en-US"/>
              </w:rPr>
              <w:t>0,00</w:t>
            </w:r>
          </w:p>
        </w:tc>
      </w:tr>
    </w:tbl>
    <w:p w:rsidR="00817372" w:rsidRPr="00AB5A0F" w:rsidRDefault="00817372" w:rsidP="00817372">
      <w:pPr>
        <w:widowControl w:val="0"/>
        <w:spacing w:line="360" w:lineRule="atLeast"/>
        <w:jc w:val="both"/>
        <w:rPr>
          <w:caps/>
          <w:sz w:val="28"/>
          <w:szCs w:val="28"/>
        </w:rPr>
      </w:pPr>
    </w:p>
    <w:tbl>
      <w:tblPr>
        <w:tblStyle w:val="11"/>
        <w:tblW w:w="0" w:type="auto"/>
        <w:tblLook w:val="04A0"/>
      </w:tblPr>
      <w:tblGrid>
        <w:gridCol w:w="699"/>
        <w:gridCol w:w="4252"/>
        <w:gridCol w:w="4417"/>
      </w:tblGrid>
      <w:tr w:rsidR="00817372" w:rsidRPr="00AB5A0F" w:rsidTr="00B45C23">
        <w:tc>
          <w:tcPr>
            <w:tcW w:w="9344" w:type="dxa"/>
            <w:gridSpan w:val="3"/>
          </w:tcPr>
          <w:p w:rsidR="00817372" w:rsidRPr="00AB5A0F" w:rsidRDefault="00817372" w:rsidP="00817372">
            <w:pPr>
              <w:spacing w:after="200" w:line="276" w:lineRule="auto"/>
              <w:jc w:val="center"/>
              <w:rPr>
                <w:rFonts w:eastAsia="Calibri"/>
                <w:b/>
                <w:caps/>
                <w:sz w:val="28"/>
                <w:szCs w:val="28"/>
                <w:lang w:eastAsia="en-US"/>
              </w:rPr>
            </w:pPr>
            <w:r w:rsidRPr="00AB5A0F">
              <w:rPr>
                <w:rFonts w:eastAsia="Calibri"/>
                <w:b/>
                <w:caps/>
                <w:sz w:val="28"/>
                <w:szCs w:val="28"/>
                <w:lang w:eastAsia="en-US"/>
              </w:rPr>
              <w:t>К</w:t>
            </w:r>
            <w:r w:rsidRPr="00AB5A0F">
              <w:rPr>
                <w:rFonts w:eastAsia="Calibri"/>
                <w:b/>
                <w:sz w:val="28"/>
                <w:szCs w:val="28"/>
                <w:lang w:eastAsia="en-US"/>
              </w:rPr>
              <w:t>ассовые расходы бюджета поселения на осуществление переданных полномочий</w:t>
            </w:r>
          </w:p>
        </w:tc>
      </w:tr>
      <w:tr w:rsidR="00817372" w:rsidRPr="00AB5A0F" w:rsidTr="00B45C23">
        <w:trPr>
          <w:trHeight w:val="667"/>
        </w:trPr>
        <w:tc>
          <w:tcPr>
            <w:tcW w:w="675" w:type="dxa"/>
          </w:tcPr>
          <w:p w:rsidR="00817372" w:rsidRPr="00AB5A0F" w:rsidRDefault="00817372" w:rsidP="00817372">
            <w:pPr>
              <w:spacing w:after="200" w:line="276" w:lineRule="auto"/>
              <w:jc w:val="center"/>
              <w:rPr>
                <w:rFonts w:eastAsia="Calibri"/>
                <w:caps/>
                <w:sz w:val="28"/>
                <w:szCs w:val="28"/>
                <w:lang w:eastAsia="en-US"/>
              </w:rPr>
            </w:pPr>
            <w:r w:rsidRPr="00AB5A0F">
              <w:rPr>
                <w:rFonts w:eastAsia="Calibri"/>
                <w:caps/>
                <w:sz w:val="28"/>
                <w:szCs w:val="28"/>
                <w:lang w:eastAsia="en-US"/>
              </w:rPr>
              <w:t>№ п/п</w:t>
            </w:r>
          </w:p>
        </w:tc>
        <w:tc>
          <w:tcPr>
            <w:tcW w:w="4252" w:type="dxa"/>
          </w:tcPr>
          <w:p w:rsidR="00817372" w:rsidRPr="00AB5A0F" w:rsidRDefault="00817372" w:rsidP="00817372">
            <w:pPr>
              <w:spacing w:after="200" w:line="276" w:lineRule="auto"/>
              <w:jc w:val="center"/>
              <w:rPr>
                <w:rFonts w:eastAsia="Calibri"/>
                <w:caps/>
                <w:sz w:val="28"/>
                <w:szCs w:val="28"/>
                <w:lang w:eastAsia="en-US"/>
              </w:rPr>
            </w:pPr>
            <w:r w:rsidRPr="00AB5A0F">
              <w:rPr>
                <w:rFonts w:eastAsia="Calibri"/>
                <w:caps/>
                <w:sz w:val="28"/>
                <w:szCs w:val="28"/>
                <w:lang w:eastAsia="en-US"/>
              </w:rPr>
              <w:t xml:space="preserve">КБК </w:t>
            </w:r>
            <w:r w:rsidRPr="00AB5A0F">
              <w:rPr>
                <w:rFonts w:eastAsia="Calibri"/>
                <w:sz w:val="28"/>
                <w:szCs w:val="28"/>
                <w:lang w:eastAsia="en-US"/>
              </w:rPr>
              <w:t>расходов</w:t>
            </w:r>
          </w:p>
        </w:tc>
        <w:tc>
          <w:tcPr>
            <w:tcW w:w="4417" w:type="dxa"/>
          </w:tcPr>
          <w:p w:rsidR="00817372" w:rsidRPr="00AB5A0F" w:rsidRDefault="00817372" w:rsidP="00817372">
            <w:pPr>
              <w:spacing w:after="200" w:line="276" w:lineRule="auto"/>
              <w:jc w:val="center"/>
              <w:rPr>
                <w:rFonts w:eastAsia="Calibri"/>
                <w:caps/>
                <w:sz w:val="28"/>
                <w:szCs w:val="28"/>
                <w:lang w:eastAsia="en-US"/>
              </w:rPr>
            </w:pPr>
            <w:r w:rsidRPr="00AB5A0F">
              <w:rPr>
                <w:rFonts w:eastAsia="Calibri"/>
                <w:sz w:val="28"/>
                <w:szCs w:val="28"/>
                <w:lang w:eastAsia="en-US"/>
              </w:rPr>
              <w:t>Сумма фактически выполненных работ, руб.</w:t>
            </w:r>
          </w:p>
        </w:tc>
      </w:tr>
      <w:tr w:rsidR="00817372" w:rsidRPr="00AB5A0F" w:rsidTr="00B45C23">
        <w:tc>
          <w:tcPr>
            <w:tcW w:w="675" w:type="dxa"/>
          </w:tcPr>
          <w:p w:rsidR="00817372" w:rsidRPr="00AB5A0F" w:rsidRDefault="00817372" w:rsidP="00817372">
            <w:pPr>
              <w:spacing w:after="200" w:line="276" w:lineRule="auto"/>
              <w:rPr>
                <w:rFonts w:eastAsia="Calibri"/>
                <w:caps/>
                <w:sz w:val="28"/>
                <w:szCs w:val="28"/>
                <w:lang w:eastAsia="en-US"/>
              </w:rPr>
            </w:pPr>
          </w:p>
        </w:tc>
        <w:tc>
          <w:tcPr>
            <w:tcW w:w="4252" w:type="dxa"/>
          </w:tcPr>
          <w:p w:rsidR="00817372" w:rsidRPr="00AB5A0F" w:rsidRDefault="00817372" w:rsidP="00817372">
            <w:pPr>
              <w:spacing w:after="200" w:line="276" w:lineRule="auto"/>
              <w:rPr>
                <w:rFonts w:eastAsia="Calibri"/>
                <w:caps/>
                <w:sz w:val="28"/>
                <w:szCs w:val="28"/>
                <w:lang w:eastAsia="en-US"/>
              </w:rPr>
            </w:pPr>
          </w:p>
        </w:tc>
        <w:tc>
          <w:tcPr>
            <w:tcW w:w="4417" w:type="dxa"/>
          </w:tcPr>
          <w:p w:rsidR="00817372" w:rsidRPr="00AB5A0F" w:rsidRDefault="00817372" w:rsidP="00817372">
            <w:pPr>
              <w:spacing w:after="200" w:line="276" w:lineRule="auto"/>
              <w:rPr>
                <w:rFonts w:eastAsia="Calibri"/>
                <w:caps/>
                <w:sz w:val="28"/>
                <w:szCs w:val="28"/>
                <w:lang w:eastAsia="en-US"/>
              </w:rPr>
            </w:pPr>
          </w:p>
        </w:tc>
      </w:tr>
      <w:tr w:rsidR="00817372" w:rsidRPr="00AB5A0F" w:rsidTr="00B45C23">
        <w:tc>
          <w:tcPr>
            <w:tcW w:w="675" w:type="dxa"/>
          </w:tcPr>
          <w:p w:rsidR="00817372" w:rsidRPr="00AB5A0F" w:rsidRDefault="00817372" w:rsidP="00817372">
            <w:pPr>
              <w:spacing w:after="200" w:line="276" w:lineRule="auto"/>
              <w:rPr>
                <w:rFonts w:ascii="Calibri" w:eastAsia="Calibri" w:hAnsi="Calibri"/>
                <w:caps/>
                <w:sz w:val="28"/>
                <w:szCs w:val="28"/>
                <w:lang w:eastAsia="en-US"/>
              </w:rPr>
            </w:pPr>
          </w:p>
        </w:tc>
        <w:tc>
          <w:tcPr>
            <w:tcW w:w="4252" w:type="dxa"/>
          </w:tcPr>
          <w:p w:rsidR="00817372" w:rsidRPr="00AB5A0F" w:rsidRDefault="00817372" w:rsidP="00817372">
            <w:pPr>
              <w:spacing w:after="200" w:line="276" w:lineRule="auto"/>
              <w:rPr>
                <w:rFonts w:ascii="Calibri" w:eastAsia="Calibri" w:hAnsi="Calibri"/>
                <w:caps/>
                <w:sz w:val="28"/>
                <w:szCs w:val="28"/>
                <w:lang w:eastAsia="en-US"/>
              </w:rPr>
            </w:pPr>
          </w:p>
        </w:tc>
        <w:tc>
          <w:tcPr>
            <w:tcW w:w="4417" w:type="dxa"/>
          </w:tcPr>
          <w:p w:rsidR="00817372" w:rsidRPr="00AB5A0F" w:rsidRDefault="00817372" w:rsidP="00817372">
            <w:pPr>
              <w:spacing w:after="200" w:line="276" w:lineRule="auto"/>
              <w:rPr>
                <w:rFonts w:ascii="Calibri" w:eastAsia="Calibri" w:hAnsi="Calibri"/>
                <w:caps/>
                <w:sz w:val="28"/>
                <w:szCs w:val="28"/>
                <w:lang w:eastAsia="en-US"/>
              </w:rPr>
            </w:pPr>
          </w:p>
        </w:tc>
      </w:tr>
    </w:tbl>
    <w:p w:rsidR="00817372" w:rsidRPr="00AB5A0F" w:rsidRDefault="00817372" w:rsidP="00817372">
      <w:pPr>
        <w:rPr>
          <w:caps/>
          <w:sz w:val="28"/>
          <w:szCs w:val="28"/>
        </w:rPr>
      </w:pPr>
      <w:r w:rsidRPr="00AB5A0F">
        <w:rPr>
          <w:caps/>
          <w:sz w:val="28"/>
          <w:szCs w:val="28"/>
        </w:rPr>
        <w:br w:type="page" w:clear="all"/>
      </w:r>
    </w:p>
    <w:p w:rsidR="00817372" w:rsidRPr="00AB5A0F" w:rsidRDefault="00817372" w:rsidP="00817372">
      <w:pPr>
        <w:ind w:left="5040"/>
        <w:rPr>
          <w:b/>
          <w:caps/>
          <w:sz w:val="28"/>
          <w:szCs w:val="28"/>
        </w:rPr>
      </w:pPr>
    </w:p>
    <w:p w:rsidR="00817372" w:rsidRPr="00AB5A0F" w:rsidRDefault="00817372" w:rsidP="00817372">
      <w:pPr>
        <w:ind w:left="5040"/>
        <w:jc w:val="center"/>
        <w:rPr>
          <w:b/>
          <w:sz w:val="28"/>
          <w:szCs w:val="28"/>
        </w:rPr>
      </w:pPr>
      <w:r w:rsidRPr="00AB5A0F">
        <w:rPr>
          <w:b/>
          <w:sz w:val="28"/>
          <w:szCs w:val="28"/>
        </w:rPr>
        <w:t>УТВЕРЖДЕН</w:t>
      </w:r>
    </w:p>
    <w:p w:rsidR="00817372" w:rsidRPr="00AB5A0F" w:rsidRDefault="00AB5A0F" w:rsidP="00817372">
      <w:pPr>
        <w:ind w:left="5040"/>
        <w:jc w:val="center"/>
        <w:rPr>
          <w:b/>
          <w:sz w:val="28"/>
          <w:szCs w:val="28"/>
        </w:rPr>
      </w:pPr>
      <w:r w:rsidRPr="00AB5A0F">
        <w:rPr>
          <w:b/>
          <w:sz w:val="28"/>
          <w:szCs w:val="28"/>
        </w:rPr>
        <w:t xml:space="preserve">решением </w:t>
      </w:r>
      <w:r w:rsidR="00342310" w:rsidRPr="00AB5A0F">
        <w:rPr>
          <w:b/>
          <w:sz w:val="28"/>
          <w:szCs w:val="28"/>
        </w:rPr>
        <w:t>земского собрания Бессоновского сельского поселения</w:t>
      </w:r>
    </w:p>
    <w:p w:rsidR="00AB5A0F" w:rsidRPr="00AB5A0F" w:rsidRDefault="00D771FD" w:rsidP="00AB5A0F">
      <w:pPr>
        <w:ind w:left="5040"/>
        <w:jc w:val="center"/>
        <w:rPr>
          <w:b/>
          <w:bCs/>
          <w:sz w:val="28"/>
          <w:szCs w:val="28"/>
        </w:rPr>
      </w:pPr>
      <w:r>
        <w:rPr>
          <w:b/>
          <w:bCs/>
          <w:sz w:val="28"/>
          <w:szCs w:val="28"/>
        </w:rPr>
        <w:t xml:space="preserve">от «29» октября 2024 </w:t>
      </w:r>
      <w:r w:rsidR="00AB5A0F" w:rsidRPr="00AB5A0F">
        <w:rPr>
          <w:b/>
          <w:bCs/>
          <w:sz w:val="28"/>
          <w:szCs w:val="28"/>
        </w:rPr>
        <w:t>года № 63</w:t>
      </w:r>
    </w:p>
    <w:p w:rsidR="00AB5A0F" w:rsidRPr="00AB5A0F" w:rsidRDefault="00AB5A0F" w:rsidP="00817372">
      <w:pPr>
        <w:jc w:val="center"/>
        <w:rPr>
          <w:b/>
          <w:caps/>
          <w:sz w:val="28"/>
          <w:szCs w:val="28"/>
        </w:rPr>
      </w:pPr>
    </w:p>
    <w:p w:rsidR="00817372" w:rsidRPr="00AB5A0F" w:rsidRDefault="00817372" w:rsidP="00817372">
      <w:pPr>
        <w:jc w:val="center"/>
        <w:rPr>
          <w:b/>
          <w:bCs/>
          <w:spacing w:val="-3"/>
          <w:sz w:val="28"/>
          <w:szCs w:val="28"/>
        </w:rPr>
      </w:pPr>
      <w:r w:rsidRPr="00AB5A0F">
        <w:rPr>
          <w:b/>
          <w:caps/>
          <w:sz w:val="28"/>
          <w:szCs w:val="28"/>
        </w:rPr>
        <w:t xml:space="preserve">Порядок </w:t>
      </w:r>
      <w:r w:rsidRPr="00AB5A0F">
        <w:rPr>
          <w:b/>
          <w:sz w:val="28"/>
          <w:szCs w:val="28"/>
        </w:rPr>
        <w:br/>
        <w:t xml:space="preserve">определения объема межбюджетных трансфертов, предоставляемых </w:t>
      </w:r>
      <w:r w:rsidRPr="00AB5A0F">
        <w:rPr>
          <w:b/>
          <w:sz w:val="28"/>
          <w:szCs w:val="28"/>
        </w:rPr>
        <w:br/>
        <w:t xml:space="preserve">из бюджета муниципального района «Белгородский район» Белгородской области бюджету </w:t>
      </w:r>
      <w:r w:rsidR="00342310" w:rsidRPr="00AB5A0F">
        <w:rPr>
          <w:b/>
          <w:sz w:val="28"/>
          <w:szCs w:val="28"/>
        </w:rPr>
        <w:t>Бессоновского</w:t>
      </w:r>
      <w:r w:rsidR="00D80EC7" w:rsidRPr="00AB5A0F">
        <w:rPr>
          <w:b/>
          <w:sz w:val="28"/>
          <w:szCs w:val="28"/>
        </w:rPr>
        <w:t xml:space="preserve"> </w:t>
      </w:r>
      <w:r w:rsidRPr="00AB5A0F">
        <w:rPr>
          <w:b/>
          <w:sz w:val="28"/>
          <w:szCs w:val="28"/>
        </w:rPr>
        <w:t xml:space="preserve">сельского поселения на осуществление части полномочий муниципального района «Белгородский район» Белгородской области </w:t>
      </w:r>
      <w:r w:rsidRPr="00AB5A0F">
        <w:rPr>
          <w:b/>
          <w:bCs/>
          <w:spacing w:val="-3"/>
          <w:sz w:val="28"/>
          <w:szCs w:val="28"/>
        </w:rPr>
        <w:t xml:space="preserve">по дорожной деятельности в отношении автомобильных дорог общего пользования местного значения в границах населенных пунктов сельского поселения </w:t>
      </w:r>
    </w:p>
    <w:p w:rsidR="00817372" w:rsidRPr="00AB5A0F" w:rsidRDefault="00817372" w:rsidP="00817372">
      <w:pPr>
        <w:jc w:val="center"/>
        <w:rPr>
          <w:b/>
          <w:sz w:val="28"/>
          <w:szCs w:val="28"/>
        </w:rPr>
      </w:pPr>
    </w:p>
    <w:p w:rsidR="00817372" w:rsidRPr="00AB5A0F" w:rsidRDefault="00817372" w:rsidP="00817372">
      <w:pPr>
        <w:numPr>
          <w:ilvl w:val="0"/>
          <w:numId w:val="42"/>
        </w:numPr>
        <w:tabs>
          <w:tab w:val="left" w:pos="993"/>
        </w:tabs>
        <w:ind w:left="0" w:firstLine="567"/>
        <w:jc w:val="both"/>
        <w:rPr>
          <w:sz w:val="28"/>
          <w:szCs w:val="28"/>
        </w:rPr>
      </w:pPr>
      <w:r w:rsidRPr="00AB5A0F">
        <w:rPr>
          <w:sz w:val="28"/>
          <w:szCs w:val="28"/>
        </w:rPr>
        <w:t xml:space="preserve">Настоящий Порядок определения объема межбюджетных трансфертов, предоставляемых из бюджета муниципального района «Белгородский район» бюджету сельского поселения на осуществление части полномочий муниципального района «Белгородский район» Белгородской области </w:t>
      </w:r>
      <w:r w:rsidRPr="00AB5A0F">
        <w:rPr>
          <w:sz w:val="28"/>
          <w:szCs w:val="28"/>
        </w:rPr>
        <w:br/>
      </w:r>
      <w:r w:rsidRPr="00AB5A0F">
        <w:rPr>
          <w:bCs/>
          <w:sz w:val="28"/>
          <w:szCs w:val="28"/>
        </w:rPr>
        <w:t xml:space="preserve">по дорожной деятельности в отношении автомобильных дорог общего пользования местного значения в границах населенных пунктов сельского поселения (далее – Порядок) </w:t>
      </w:r>
      <w:r w:rsidRPr="00AB5A0F">
        <w:rPr>
          <w:sz w:val="28"/>
          <w:szCs w:val="28"/>
        </w:rPr>
        <w:t xml:space="preserve">устанавливает процедуру определения объема межбюджетных трансфертов, предоставляемых из бюджета муниципального района «Белгородский район» бюджету сельского поселения на осуществление части полномочий </w:t>
      </w:r>
      <w:r w:rsidRPr="00AB5A0F">
        <w:rPr>
          <w:bCs/>
          <w:spacing w:val="-3"/>
          <w:sz w:val="28"/>
          <w:szCs w:val="28"/>
        </w:rPr>
        <w:t xml:space="preserve">по дорожной деятельности в отношении автомобильных дорог общего пользования местного значения в границах населенных пунктов сельского поселения. </w:t>
      </w:r>
    </w:p>
    <w:p w:rsidR="00817372" w:rsidRPr="00AB5A0F" w:rsidRDefault="00817372" w:rsidP="00817372">
      <w:pPr>
        <w:numPr>
          <w:ilvl w:val="0"/>
          <w:numId w:val="42"/>
        </w:numPr>
        <w:tabs>
          <w:tab w:val="left" w:pos="993"/>
        </w:tabs>
        <w:ind w:left="0" w:firstLine="567"/>
        <w:jc w:val="both"/>
        <w:rPr>
          <w:sz w:val="28"/>
          <w:szCs w:val="28"/>
        </w:rPr>
      </w:pPr>
      <w:r w:rsidRPr="00AB5A0F">
        <w:rPr>
          <w:sz w:val="28"/>
          <w:szCs w:val="28"/>
        </w:rPr>
        <w:t xml:space="preserve">Предоставление межбюджетных трансфертов осуществляется </w:t>
      </w:r>
      <w:r w:rsidRPr="00AB5A0F">
        <w:rPr>
          <w:sz w:val="28"/>
          <w:szCs w:val="28"/>
        </w:rPr>
        <w:br/>
        <w:t xml:space="preserve">в пределах бюджетных ассигнований и лимитов бюджетных обязательств </w:t>
      </w:r>
      <w:r w:rsidRPr="00AB5A0F">
        <w:rPr>
          <w:sz w:val="28"/>
          <w:szCs w:val="28"/>
        </w:rPr>
        <w:br/>
        <w:t xml:space="preserve">на цели, указанные в Соглашении между Администрацией района </w:t>
      </w:r>
      <w:r w:rsidRPr="00AB5A0F">
        <w:rPr>
          <w:sz w:val="28"/>
          <w:szCs w:val="28"/>
        </w:rPr>
        <w:br/>
        <w:t>и Администрацией поселения об осуществлении части полномочий муниципального района «Белгородский район» Белгородской области</w:t>
      </w:r>
      <w:r w:rsidRPr="00AB5A0F">
        <w:rPr>
          <w:sz w:val="28"/>
          <w:szCs w:val="28"/>
        </w:rPr>
        <w:br/>
      </w:r>
      <w:r w:rsidRPr="00AB5A0F">
        <w:rPr>
          <w:bCs/>
          <w:sz w:val="28"/>
          <w:szCs w:val="28"/>
        </w:rPr>
        <w:t xml:space="preserve">по дорожной деятельности в отношении автомобильных дорог </w:t>
      </w:r>
      <w:r w:rsidRPr="00AB5A0F">
        <w:rPr>
          <w:bCs/>
          <w:spacing w:val="-3"/>
          <w:sz w:val="28"/>
          <w:szCs w:val="28"/>
        </w:rPr>
        <w:t xml:space="preserve">общего пользования </w:t>
      </w:r>
      <w:r w:rsidRPr="00AB5A0F">
        <w:rPr>
          <w:bCs/>
          <w:sz w:val="28"/>
          <w:szCs w:val="28"/>
        </w:rPr>
        <w:t>местного значения в границах населенных пунктов сельского поселения.</w:t>
      </w:r>
    </w:p>
    <w:p w:rsidR="00AB5A0F" w:rsidRDefault="00817372" w:rsidP="00AB5A0F">
      <w:pPr>
        <w:numPr>
          <w:ilvl w:val="0"/>
          <w:numId w:val="42"/>
        </w:numPr>
        <w:tabs>
          <w:tab w:val="left" w:pos="993"/>
        </w:tabs>
        <w:ind w:left="0" w:firstLine="567"/>
        <w:jc w:val="both"/>
        <w:rPr>
          <w:sz w:val="28"/>
          <w:szCs w:val="28"/>
        </w:rPr>
      </w:pPr>
      <w:r w:rsidRPr="00AB5A0F">
        <w:rPr>
          <w:sz w:val="28"/>
          <w:szCs w:val="28"/>
        </w:rPr>
        <w:t xml:space="preserve">Размер межбюджетных трансфертов определяется в соответствии </w:t>
      </w:r>
      <w:r w:rsidRPr="00AB5A0F">
        <w:rPr>
          <w:sz w:val="28"/>
          <w:szCs w:val="28"/>
        </w:rPr>
        <w:br/>
        <w:t>с Методикой расчета межбюджетных трансфертов, предоставляемых</w:t>
      </w:r>
      <w:r w:rsidRPr="00AB5A0F">
        <w:rPr>
          <w:bCs/>
          <w:sz w:val="28"/>
          <w:szCs w:val="28"/>
        </w:rPr>
        <w:br/>
      </w:r>
      <w:r w:rsidRPr="00AB5A0F">
        <w:rPr>
          <w:sz w:val="28"/>
          <w:szCs w:val="28"/>
        </w:rPr>
        <w:t xml:space="preserve">из бюджета муниципального района «Белгородский район» Белгородской области бюджету сельского поселения на осуществление части полномочий </w:t>
      </w:r>
      <w:r w:rsidRPr="00AB5A0F">
        <w:rPr>
          <w:bCs/>
          <w:sz w:val="28"/>
          <w:szCs w:val="28"/>
        </w:rPr>
        <w:t>по дорожной деятельности в отношении автомобильных дорог общего пользования местного значения в границах населенных пунктов сельского поселения (далее – Методика).</w:t>
      </w:r>
      <w:r w:rsidR="00AB5A0F">
        <w:rPr>
          <w:sz w:val="28"/>
          <w:szCs w:val="28"/>
        </w:rPr>
        <w:t xml:space="preserve"> </w:t>
      </w:r>
    </w:p>
    <w:p w:rsidR="00817372" w:rsidRPr="00AB5A0F" w:rsidRDefault="00817372" w:rsidP="00AB5A0F">
      <w:pPr>
        <w:numPr>
          <w:ilvl w:val="0"/>
          <w:numId w:val="42"/>
        </w:numPr>
        <w:tabs>
          <w:tab w:val="left" w:pos="993"/>
        </w:tabs>
        <w:ind w:left="0" w:firstLine="567"/>
        <w:jc w:val="both"/>
        <w:rPr>
          <w:sz w:val="28"/>
          <w:szCs w:val="28"/>
        </w:rPr>
      </w:pPr>
      <w:r w:rsidRPr="00AB5A0F">
        <w:rPr>
          <w:rFonts w:eastAsia="Calibri"/>
          <w:sz w:val="28"/>
          <w:szCs w:val="28"/>
          <w:lang w:eastAsia="en-US"/>
        </w:rPr>
        <w:t xml:space="preserve">Межбюджетные трансферты из бюджета муниципального района «Белгородский район» Белгородской области бюджету сельского поселения перечисляются за фактически выполненные работы </w:t>
      </w:r>
      <w:r w:rsidRPr="00AB5A0F">
        <w:rPr>
          <w:sz w:val="28"/>
          <w:szCs w:val="28"/>
        </w:rPr>
        <w:t xml:space="preserve">в соответствии </w:t>
      </w:r>
      <w:r w:rsidRPr="00AB5A0F">
        <w:rPr>
          <w:sz w:val="28"/>
          <w:szCs w:val="28"/>
        </w:rPr>
        <w:br/>
        <w:t xml:space="preserve">с предоставленными заявками на финансирование и подтверждающими </w:t>
      </w:r>
      <w:r w:rsidRPr="00AB5A0F">
        <w:rPr>
          <w:sz w:val="28"/>
          <w:szCs w:val="28"/>
        </w:rPr>
        <w:lastRenderedPageBreak/>
        <w:t xml:space="preserve">документами (копии муниципальных контрактов на выполнение работ, счета </w:t>
      </w:r>
      <w:r w:rsidRPr="00AB5A0F">
        <w:rPr>
          <w:sz w:val="28"/>
          <w:szCs w:val="28"/>
        </w:rPr>
        <w:br/>
        <w:t xml:space="preserve">на оплату, справки о стоимости выполненных работ (услуг) и затрат (форма </w:t>
      </w:r>
      <w:r w:rsidRPr="00AB5A0F">
        <w:rPr>
          <w:sz w:val="28"/>
          <w:szCs w:val="28"/>
        </w:rPr>
        <w:br/>
        <w:t>№ КС-3), акта о приемке выполненных работ (форма № КС-2).</w:t>
      </w:r>
    </w:p>
    <w:p w:rsidR="00AB5A0F" w:rsidRPr="00AB5A0F" w:rsidRDefault="00817372" w:rsidP="00342310">
      <w:pPr>
        <w:widowControl w:val="0"/>
        <w:numPr>
          <w:ilvl w:val="0"/>
          <w:numId w:val="42"/>
        </w:numPr>
        <w:ind w:left="0" w:firstLine="709"/>
        <w:contextualSpacing/>
        <w:jc w:val="both"/>
        <w:rPr>
          <w:sz w:val="28"/>
          <w:szCs w:val="28"/>
        </w:rPr>
      </w:pPr>
      <w:r w:rsidRPr="00AB5A0F">
        <w:rPr>
          <w:rFonts w:eastAsia="Calibri"/>
          <w:sz w:val="28"/>
          <w:szCs w:val="28"/>
          <w:lang w:eastAsia="en-US"/>
        </w:rPr>
        <w:t>Администрация поселения не позднее 20-го числа месяца, следующего</w:t>
      </w:r>
      <w:r w:rsidR="00D80EC7" w:rsidRPr="00AB5A0F">
        <w:rPr>
          <w:rFonts w:eastAsia="Calibri"/>
          <w:sz w:val="28"/>
          <w:szCs w:val="28"/>
          <w:lang w:eastAsia="en-US"/>
        </w:rPr>
        <w:t xml:space="preserve"> </w:t>
      </w:r>
      <w:r w:rsidRPr="00AB5A0F">
        <w:rPr>
          <w:rFonts w:eastAsia="Calibri"/>
          <w:sz w:val="28"/>
          <w:szCs w:val="28"/>
          <w:lang w:eastAsia="en-US"/>
        </w:rPr>
        <w:t>за отчетным годом, направляет в Администрацию района отчет об использовании иных межбюджетных трансфертов, предоставляемых из бюджета муниципального района «Белгородский район» Белгородской области бюджету поселения на осуществление части полномочий муниципального района «Белгородский район» Белгородской области по дорожной деятельности в отношении автомобильных дорог</w:t>
      </w:r>
      <w:r w:rsidRPr="00AB5A0F">
        <w:rPr>
          <w:rFonts w:eastAsia="Calibri"/>
          <w:bCs/>
          <w:sz w:val="28"/>
          <w:szCs w:val="28"/>
          <w:lang w:eastAsia="en-US"/>
        </w:rPr>
        <w:t>общего пользования</w:t>
      </w:r>
      <w:r w:rsidRPr="00AB5A0F">
        <w:rPr>
          <w:rFonts w:eastAsia="Calibri"/>
          <w:sz w:val="28"/>
          <w:szCs w:val="28"/>
          <w:lang w:eastAsia="en-US"/>
        </w:rPr>
        <w:t xml:space="preserve"> местного значения в границах населенных пунктов сельского поселения. </w:t>
      </w:r>
    </w:p>
    <w:p w:rsidR="00817372" w:rsidRPr="00AB5A0F" w:rsidRDefault="00817372" w:rsidP="00342310">
      <w:pPr>
        <w:widowControl w:val="0"/>
        <w:numPr>
          <w:ilvl w:val="0"/>
          <w:numId w:val="42"/>
        </w:numPr>
        <w:ind w:left="0" w:firstLine="709"/>
        <w:contextualSpacing/>
        <w:jc w:val="both"/>
        <w:rPr>
          <w:sz w:val="28"/>
          <w:szCs w:val="28"/>
        </w:rPr>
      </w:pPr>
      <w:r w:rsidRPr="00AB5A0F">
        <w:rPr>
          <w:sz w:val="28"/>
          <w:szCs w:val="28"/>
        </w:rPr>
        <w:t>Администрация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817372" w:rsidRPr="00AB5A0F" w:rsidRDefault="00817372" w:rsidP="00817372">
      <w:pPr>
        <w:ind w:firstLine="567"/>
        <w:jc w:val="both"/>
        <w:rPr>
          <w:sz w:val="28"/>
          <w:szCs w:val="28"/>
          <w:lang w:eastAsia="en-US"/>
        </w:rPr>
      </w:pPr>
      <w:r w:rsidRPr="00AB5A0F">
        <w:rPr>
          <w:sz w:val="28"/>
          <w:szCs w:val="28"/>
          <w:lang w:eastAsia="en-US"/>
        </w:rPr>
        <w:t xml:space="preserve">7. При установлении отсутствия потребности сельского поселения </w:t>
      </w:r>
      <w:r w:rsidRPr="00AB5A0F">
        <w:rPr>
          <w:sz w:val="28"/>
          <w:szCs w:val="28"/>
          <w:lang w:eastAsia="en-US"/>
        </w:rPr>
        <w:br/>
        <w:t>в межбюджетных трансфертах, их остаток либо часть остатка подлежит возврату в доход бюджета муниципального района.</w:t>
      </w:r>
    </w:p>
    <w:p w:rsidR="00817372" w:rsidRPr="00AB5A0F" w:rsidRDefault="00817372" w:rsidP="00817372">
      <w:pPr>
        <w:rPr>
          <w:sz w:val="28"/>
          <w:szCs w:val="28"/>
          <w:lang w:eastAsia="en-US"/>
        </w:rPr>
      </w:pPr>
      <w:r w:rsidRPr="00AB5A0F">
        <w:rPr>
          <w:sz w:val="28"/>
          <w:szCs w:val="28"/>
        </w:rPr>
        <w:br w:type="page" w:clear="all"/>
      </w:r>
    </w:p>
    <w:p w:rsidR="00817372" w:rsidRPr="00AB5A0F" w:rsidRDefault="00817372" w:rsidP="00AB5A0F">
      <w:pPr>
        <w:ind w:left="4962"/>
        <w:jc w:val="center"/>
        <w:rPr>
          <w:b/>
          <w:sz w:val="28"/>
          <w:szCs w:val="28"/>
        </w:rPr>
      </w:pPr>
      <w:r w:rsidRPr="00AB5A0F">
        <w:rPr>
          <w:b/>
          <w:sz w:val="28"/>
          <w:szCs w:val="28"/>
        </w:rPr>
        <w:lastRenderedPageBreak/>
        <w:t>УТВЕРЖДЕНА</w:t>
      </w:r>
    </w:p>
    <w:p w:rsidR="00817372" w:rsidRPr="00AB5A0F" w:rsidRDefault="00AB5A0F" w:rsidP="00AB5A0F">
      <w:pPr>
        <w:ind w:left="4962"/>
        <w:jc w:val="center"/>
        <w:rPr>
          <w:b/>
          <w:sz w:val="28"/>
          <w:szCs w:val="28"/>
        </w:rPr>
      </w:pPr>
      <w:r>
        <w:rPr>
          <w:b/>
          <w:sz w:val="28"/>
          <w:szCs w:val="28"/>
        </w:rPr>
        <w:t xml:space="preserve">решением </w:t>
      </w:r>
      <w:r w:rsidR="00342310" w:rsidRPr="00AB5A0F">
        <w:rPr>
          <w:b/>
          <w:sz w:val="28"/>
          <w:szCs w:val="28"/>
        </w:rPr>
        <w:t>земского собрания Бессоновского сельского поселения</w:t>
      </w:r>
    </w:p>
    <w:p w:rsidR="00AB5A0F" w:rsidRPr="00AB5A0F" w:rsidRDefault="00AB5A0F" w:rsidP="00AB5A0F">
      <w:pPr>
        <w:ind w:left="4962"/>
        <w:jc w:val="center"/>
        <w:rPr>
          <w:b/>
          <w:bCs/>
          <w:sz w:val="28"/>
          <w:szCs w:val="28"/>
        </w:rPr>
      </w:pPr>
      <w:r w:rsidRPr="00AB5A0F">
        <w:rPr>
          <w:b/>
          <w:bCs/>
          <w:sz w:val="28"/>
          <w:szCs w:val="28"/>
        </w:rPr>
        <w:t>от «29» октября 2024  года № 63</w:t>
      </w:r>
    </w:p>
    <w:p w:rsidR="00817372" w:rsidRPr="00AB5A0F" w:rsidRDefault="00817372" w:rsidP="00817372">
      <w:pPr>
        <w:rPr>
          <w:sz w:val="28"/>
          <w:szCs w:val="28"/>
        </w:rPr>
      </w:pPr>
    </w:p>
    <w:p w:rsidR="00817372" w:rsidRPr="00AB5A0F" w:rsidRDefault="00817372" w:rsidP="00D80EC7">
      <w:pPr>
        <w:jc w:val="center"/>
        <w:rPr>
          <w:sz w:val="28"/>
          <w:szCs w:val="28"/>
        </w:rPr>
      </w:pPr>
      <w:r w:rsidRPr="00AB5A0F">
        <w:rPr>
          <w:b/>
          <w:bCs/>
          <w:spacing w:val="-1"/>
          <w:sz w:val="28"/>
          <w:szCs w:val="28"/>
        </w:rPr>
        <w:t>МЕТОДИКА РАСЧЕТА</w:t>
      </w:r>
    </w:p>
    <w:p w:rsidR="00817372" w:rsidRDefault="00817372" w:rsidP="00817372">
      <w:pPr>
        <w:shd w:val="clear" w:color="auto" w:fill="FFFFFF"/>
        <w:spacing w:line="320" w:lineRule="exact"/>
        <w:jc w:val="center"/>
        <w:rPr>
          <w:b/>
          <w:bCs/>
          <w:spacing w:val="-3"/>
          <w:sz w:val="28"/>
          <w:szCs w:val="28"/>
        </w:rPr>
      </w:pPr>
      <w:r w:rsidRPr="00AB5A0F">
        <w:rPr>
          <w:b/>
          <w:sz w:val="28"/>
          <w:szCs w:val="28"/>
        </w:rPr>
        <w:t xml:space="preserve">межбюджетных трансфертов, предоставляемых из бюджета  муниципального района «Белгородский район» Белгородской области бюджету </w:t>
      </w:r>
      <w:r w:rsidR="00342310" w:rsidRPr="00AB5A0F">
        <w:rPr>
          <w:b/>
          <w:sz w:val="28"/>
          <w:szCs w:val="28"/>
        </w:rPr>
        <w:t xml:space="preserve">Бессоновского </w:t>
      </w:r>
      <w:r w:rsidRPr="00AB5A0F">
        <w:rPr>
          <w:b/>
          <w:sz w:val="28"/>
          <w:szCs w:val="28"/>
        </w:rPr>
        <w:t xml:space="preserve">сельского поселения муниципального района «Белгородский район» Белгородской области на осуществление части полномочий </w:t>
      </w:r>
      <w:bookmarkStart w:id="2" w:name="_GoBack"/>
      <w:bookmarkEnd w:id="2"/>
      <w:r w:rsidRPr="00AB5A0F">
        <w:rPr>
          <w:b/>
          <w:bCs/>
          <w:spacing w:val="-3"/>
          <w:sz w:val="28"/>
          <w:szCs w:val="28"/>
        </w:rPr>
        <w:t xml:space="preserve">по дорожной деятельности в отношении автомобильных дорог общего пользования местного значения в границах населенных пунктов сельского поселения </w:t>
      </w:r>
    </w:p>
    <w:p w:rsidR="00D771FD" w:rsidRPr="00AB5A0F" w:rsidRDefault="00D771FD" w:rsidP="00817372">
      <w:pPr>
        <w:shd w:val="clear" w:color="auto" w:fill="FFFFFF"/>
        <w:spacing w:line="320" w:lineRule="exact"/>
        <w:jc w:val="center"/>
        <w:rPr>
          <w:b/>
          <w:bCs/>
          <w:spacing w:val="-3"/>
          <w:sz w:val="28"/>
          <w:szCs w:val="28"/>
        </w:rPr>
      </w:pPr>
    </w:p>
    <w:p w:rsidR="00817372" w:rsidRPr="00AB5A0F" w:rsidRDefault="00817372" w:rsidP="00817372">
      <w:pPr>
        <w:ind w:firstLine="709"/>
        <w:jc w:val="both"/>
        <w:rPr>
          <w:bCs/>
          <w:sz w:val="28"/>
          <w:szCs w:val="28"/>
        </w:rPr>
      </w:pPr>
      <w:r w:rsidRPr="00AB5A0F">
        <w:rPr>
          <w:bCs/>
          <w:sz w:val="28"/>
          <w:szCs w:val="28"/>
        </w:rPr>
        <w:t>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(строительство, капитальный ремонт, ремонт автомобильных дорог общего пользования местного значения, капитальный ремонт (ремонт) проездов дворовых территорий, строительство (ремонт) тротуаров) осуществляется на основании 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w:t>
      </w:r>
    </w:p>
    <w:p w:rsidR="00817372" w:rsidRPr="00AB5A0F" w:rsidRDefault="00817372" w:rsidP="00817372">
      <w:pPr>
        <w:spacing w:line="240" w:lineRule="atLeast"/>
        <w:ind w:firstLine="709"/>
        <w:jc w:val="both"/>
        <w:rPr>
          <w:bCs/>
          <w:sz w:val="28"/>
          <w:szCs w:val="28"/>
        </w:rPr>
      </w:pPr>
      <w:r w:rsidRPr="00AB5A0F">
        <w:rPr>
          <w:bCs/>
          <w:sz w:val="28"/>
          <w:szCs w:val="28"/>
        </w:rPr>
        <w:t xml:space="preserve">Сумма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дорожную деятельность в </w:t>
      </w:r>
      <w:r w:rsidR="00342310" w:rsidRPr="00AB5A0F">
        <w:rPr>
          <w:bCs/>
          <w:sz w:val="28"/>
          <w:szCs w:val="28"/>
        </w:rPr>
        <w:t>отношении автомобильных</w:t>
      </w:r>
      <w:r w:rsidRPr="00AB5A0F">
        <w:rPr>
          <w:bCs/>
          <w:sz w:val="28"/>
          <w:szCs w:val="28"/>
        </w:rPr>
        <w:t xml:space="preserve"> дорог общего пользования местного значения в границах населенных пунктов сельского поселения определяется по формуле:</w:t>
      </w:r>
    </w:p>
    <w:p w:rsidR="00817372" w:rsidRPr="00AB5A0F" w:rsidRDefault="00817372" w:rsidP="00817372">
      <w:pPr>
        <w:ind w:firstLine="709"/>
        <w:jc w:val="both"/>
        <w:rPr>
          <w:bCs/>
          <w:sz w:val="28"/>
          <w:szCs w:val="28"/>
        </w:rPr>
      </w:pPr>
      <w:r w:rsidRPr="00AB5A0F">
        <w:rPr>
          <w:bCs/>
          <w:sz w:val="28"/>
          <w:szCs w:val="28"/>
        </w:rPr>
        <w:t>Объем средств на оплату труда (с начислениями) работников, непосредственно осуществляющих функции по переданным полномочиям, рассчитывается по формуле:</w:t>
      </w:r>
    </w:p>
    <w:p w:rsidR="00817372" w:rsidRPr="00AB5A0F" w:rsidRDefault="00817372" w:rsidP="00817372">
      <w:pPr>
        <w:ind w:firstLine="709"/>
        <w:jc w:val="both"/>
        <w:rPr>
          <w:bCs/>
          <w:sz w:val="28"/>
          <w:szCs w:val="28"/>
        </w:rPr>
      </w:pPr>
      <w:r w:rsidRPr="00AB5A0F">
        <w:rPr>
          <w:bCs/>
          <w:sz w:val="28"/>
          <w:szCs w:val="28"/>
        </w:rPr>
        <w:t>Sмбт. = Sмк*Pжп., где:</w:t>
      </w:r>
    </w:p>
    <w:p w:rsidR="00817372" w:rsidRPr="00AB5A0F" w:rsidRDefault="00817372" w:rsidP="00817372">
      <w:pPr>
        <w:ind w:firstLine="709"/>
        <w:jc w:val="both"/>
        <w:rPr>
          <w:bCs/>
          <w:sz w:val="28"/>
          <w:szCs w:val="28"/>
        </w:rPr>
      </w:pPr>
      <w:r w:rsidRPr="00AB5A0F">
        <w:rPr>
          <w:bCs/>
          <w:sz w:val="28"/>
          <w:szCs w:val="28"/>
        </w:rPr>
        <w:t>Sмбт. –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w:t>
      </w:r>
    </w:p>
    <w:p w:rsidR="00817372" w:rsidRPr="00AB5A0F" w:rsidRDefault="00817372" w:rsidP="00817372">
      <w:pPr>
        <w:ind w:firstLine="709"/>
        <w:jc w:val="both"/>
        <w:rPr>
          <w:bCs/>
          <w:sz w:val="28"/>
          <w:szCs w:val="28"/>
        </w:rPr>
      </w:pPr>
      <w:r w:rsidRPr="00AB5A0F">
        <w:rPr>
          <w:bCs/>
          <w:sz w:val="28"/>
          <w:szCs w:val="28"/>
        </w:rPr>
        <w:t>Pжп. – протяженность автомобильных дорог общего пользования сельского поселения (с возможностью учета видов покрытий автомобильных дорог);</w:t>
      </w:r>
    </w:p>
    <w:p w:rsidR="00817372" w:rsidRPr="00AB5A0F" w:rsidRDefault="00817372" w:rsidP="00817372">
      <w:pPr>
        <w:ind w:firstLine="709"/>
        <w:jc w:val="both"/>
        <w:rPr>
          <w:bCs/>
          <w:sz w:val="28"/>
          <w:szCs w:val="28"/>
        </w:rPr>
      </w:pPr>
      <w:r w:rsidRPr="00AB5A0F">
        <w:rPr>
          <w:bCs/>
          <w:sz w:val="28"/>
          <w:szCs w:val="28"/>
        </w:rPr>
        <w:t>Sмк. – стоимость текущего содержания одного квадратного метра улично-дорожной сети муниципального района, определяется по формуле:</w:t>
      </w:r>
    </w:p>
    <w:p w:rsidR="00817372" w:rsidRPr="00AB5A0F" w:rsidRDefault="00817372" w:rsidP="00817372">
      <w:pPr>
        <w:ind w:firstLine="709"/>
        <w:jc w:val="both"/>
        <w:rPr>
          <w:bCs/>
          <w:sz w:val="28"/>
          <w:szCs w:val="28"/>
        </w:rPr>
      </w:pPr>
      <w:r w:rsidRPr="00AB5A0F">
        <w:rPr>
          <w:bCs/>
          <w:sz w:val="28"/>
          <w:szCs w:val="28"/>
        </w:rPr>
        <w:t>Sмк= (S*Н*Е*Км)/Кр., где:</w:t>
      </w:r>
    </w:p>
    <w:p w:rsidR="00817372" w:rsidRPr="00AB5A0F" w:rsidRDefault="00817372" w:rsidP="00817372">
      <w:pPr>
        <w:ind w:firstLine="709"/>
        <w:jc w:val="both"/>
        <w:rPr>
          <w:bCs/>
          <w:sz w:val="28"/>
          <w:szCs w:val="28"/>
        </w:rPr>
      </w:pPr>
      <w:r w:rsidRPr="00AB5A0F">
        <w:rPr>
          <w:bCs/>
          <w:sz w:val="28"/>
          <w:szCs w:val="28"/>
        </w:rPr>
        <w:t>S – средняя сумма на содержание одного специалиста (23980 руб.);</w:t>
      </w:r>
    </w:p>
    <w:p w:rsidR="00817372" w:rsidRPr="00AB5A0F" w:rsidRDefault="00817372" w:rsidP="00817372">
      <w:pPr>
        <w:ind w:firstLine="709"/>
        <w:jc w:val="both"/>
        <w:rPr>
          <w:bCs/>
          <w:sz w:val="28"/>
          <w:szCs w:val="28"/>
        </w:rPr>
      </w:pPr>
      <w:r w:rsidRPr="00AB5A0F">
        <w:rPr>
          <w:bCs/>
          <w:sz w:val="28"/>
          <w:szCs w:val="28"/>
        </w:rPr>
        <w:lastRenderedPageBreak/>
        <w:t xml:space="preserve">Н – численность работников по благоустройству  в поселениях, </w:t>
      </w:r>
    </w:p>
    <w:p w:rsidR="00817372" w:rsidRPr="00AB5A0F" w:rsidRDefault="00817372" w:rsidP="00817372">
      <w:pPr>
        <w:ind w:firstLine="709"/>
        <w:jc w:val="both"/>
        <w:rPr>
          <w:bCs/>
          <w:sz w:val="28"/>
          <w:szCs w:val="28"/>
        </w:rPr>
      </w:pPr>
      <w:r w:rsidRPr="00AB5A0F">
        <w:rPr>
          <w:bCs/>
          <w:sz w:val="28"/>
          <w:szCs w:val="28"/>
        </w:rPr>
        <w:t xml:space="preserve">Е – коэффициент начислений на оплату труда в соответствии </w:t>
      </w:r>
    </w:p>
    <w:p w:rsidR="00817372" w:rsidRPr="00AB5A0F" w:rsidRDefault="00817372" w:rsidP="00817372">
      <w:pPr>
        <w:jc w:val="both"/>
        <w:rPr>
          <w:bCs/>
          <w:sz w:val="28"/>
          <w:szCs w:val="28"/>
        </w:rPr>
      </w:pPr>
      <w:r w:rsidRPr="00AB5A0F">
        <w:rPr>
          <w:bCs/>
          <w:sz w:val="28"/>
          <w:szCs w:val="28"/>
        </w:rPr>
        <w:t xml:space="preserve">с законодательством Российской Федерации в размере 1,302; </w:t>
      </w:r>
    </w:p>
    <w:p w:rsidR="00817372" w:rsidRPr="00AB5A0F" w:rsidRDefault="00817372" w:rsidP="00817372">
      <w:pPr>
        <w:ind w:firstLine="709"/>
        <w:jc w:val="both"/>
        <w:rPr>
          <w:bCs/>
          <w:sz w:val="28"/>
          <w:szCs w:val="28"/>
        </w:rPr>
      </w:pPr>
      <w:r w:rsidRPr="00AB5A0F">
        <w:rPr>
          <w:bCs/>
          <w:sz w:val="28"/>
          <w:szCs w:val="28"/>
        </w:rPr>
        <w:t xml:space="preserve">Км – количество месяцев (12); </w:t>
      </w:r>
    </w:p>
    <w:p w:rsidR="00817372" w:rsidRDefault="00817372" w:rsidP="00817372">
      <w:pPr>
        <w:ind w:firstLine="709"/>
        <w:jc w:val="both"/>
        <w:rPr>
          <w:bCs/>
          <w:sz w:val="28"/>
          <w:szCs w:val="28"/>
        </w:rPr>
      </w:pPr>
      <w:r w:rsidRPr="00AB5A0F">
        <w:rPr>
          <w:bCs/>
          <w:sz w:val="28"/>
          <w:szCs w:val="28"/>
        </w:rPr>
        <w:t>Кр. – общая площадь улично-дорожной сети поселения.</w:t>
      </w:r>
    </w:p>
    <w:p w:rsidR="00AB5A0F" w:rsidRDefault="00AB5A0F" w:rsidP="00817372">
      <w:pPr>
        <w:ind w:firstLine="709"/>
        <w:jc w:val="both"/>
        <w:rPr>
          <w:bCs/>
          <w:sz w:val="28"/>
          <w:szCs w:val="28"/>
        </w:rPr>
      </w:pPr>
    </w:p>
    <w:p w:rsidR="00AB5A0F" w:rsidRDefault="00AB5A0F" w:rsidP="00817372">
      <w:pPr>
        <w:ind w:firstLine="709"/>
        <w:jc w:val="both"/>
        <w:rPr>
          <w:bCs/>
          <w:sz w:val="28"/>
          <w:szCs w:val="28"/>
        </w:rPr>
      </w:pPr>
    </w:p>
    <w:p w:rsidR="00AB5A0F" w:rsidRPr="00AB5A0F" w:rsidRDefault="00AB5A0F" w:rsidP="00817372">
      <w:pPr>
        <w:ind w:firstLine="709"/>
        <w:jc w:val="both"/>
        <w:rPr>
          <w:b/>
          <w:bCs/>
          <w:sz w:val="28"/>
          <w:szCs w:val="28"/>
        </w:rPr>
      </w:pPr>
    </w:p>
    <w:p w:rsidR="00817372" w:rsidRPr="00AB5A0F" w:rsidRDefault="00817372" w:rsidP="00817372">
      <w:pPr>
        <w:shd w:val="clear" w:color="auto" w:fill="FFFFFF"/>
        <w:spacing w:before="4" w:line="320" w:lineRule="exact"/>
        <w:ind w:right="61"/>
        <w:jc w:val="center"/>
        <w:rPr>
          <w:b/>
          <w:bCs/>
          <w:spacing w:val="-3"/>
          <w:sz w:val="28"/>
          <w:szCs w:val="28"/>
        </w:rPr>
      </w:pPr>
      <w:r w:rsidRPr="00AB5A0F">
        <w:rPr>
          <w:b/>
          <w:bCs/>
          <w:sz w:val="28"/>
          <w:szCs w:val="28"/>
        </w:rPr>
        <w:t xml:space="preserve">Размер межбюджетных трансфертов, предоставляемых </w:t>
      </w:r>
      <w:r w:rsidRPr="00AB5A0F">
        <w:rPr>
          <w:b/>
          <w:sz w:val="28"/>
          <w:szCs w:val="28"/>
        </w:rPr>
        <w:t>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район»Белгородской области</w:t>
      </w:r>
      <w:r w:rsidRPr="00AB5A0F">
        <w:rPr>
          <w:b/>
          <w:sz w:val="28"/>
          <w:szCs w:val="28"/>
        </w:rPr>
        <w:br/>
      </w:r>
      <w:r w:rsidRPr="00AB5A0F">
        <w:rPr>
          <w:b/>
          <w:bCs/>
          <w:spacing w:val="-3"/>
          <w:sz w:val="28"/>
          <w:szCs w:val="28"/>
        </w:rPr>
        <w:t xml:space="preserve">по дорожной деятельности в отношении автомобильных дорог общего пользования местного значения  в границах населенных пунктов </w:t>
      </w:r>
    </w:p>
    <w:p w:rsidR="00817372" w:rsidRPr="00AB5A0F" w:rsidRDefault="00817372" w:rsidP="00817372">
      <w:pPr>
        <w:shd w:val="clear" w:color="auto" w:fill="FFFFFF"/>
        <w:spacing w:before="4" w:line="320" w:lineRule="exact"/>
        <w:ind w:right="61"/>
        <w:jc w:val="center"/>
        <w:rPr>
          <w:b/>
          <w:bCs/>
          <w:spacing w:val="-3"/>
          <w:sz w:val="28"/>
          <w:szCs w:val="28"/>
        </w:rPr>
      </w:pPr>
      <w:r w:rsidRPr="00AB5A0F">
        <w:rPr>
          <w:b/>
          <w:bCs/>
          <w:spacing w:val="-3"/>
          <w:sz w:val="28"/>
          <w:szCs w:val="28"/>
        </w:rPr>
        <w:t xml:space="preserve">сельских поселений </w:t>
      </w:r>
    </w:p>
    <w:p w:rsidR="00817372" w:rsidRPr="00AB5A0F" w:rsidRDefault="00817372" w:rsidP="00817372">
      <w:pPr>
        <w:shd w:val="clear" w:color="auto" w:fill="FFFFFF"/>
        <w:spacing w:before="4" w:line="320" w:lineRule="exact"/>
        <w:ind w:right="61"/>
        <w:jc w:val="center"/>
        <w:rPr>
          <w:b/>
          <w:bCs/>
          <w:spacing w:val="-3"/>
          <w:sz w:val="28"/>
          <w:szCs w:val="28"/>
        </w:rPr>
      </w:pPr>
    </w:p>
    <w:p w:rsidR="00817372" w:rsidRPr="00AB5A0F" w:rsidRDefault="00817372" w:rsidP="00817372">
      <w:pPr>
        <w:shd w:val="clear" w:color="auto" w:fill="FFFFFF"/>
        <w:spacing w:before="4" w:line="320" w:lineRule="exact"/>
        <w:ind w:right="61"/>
        <w:jc w:val="center"/>
        <w:rPr>
          <w:b/>
          <w:bCs/>
          <w:spacing w:val="-3"/>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04"/>
        <w:gridCol w:w="4961"/>
        <w:gridCol w:w="3969"/>
      </w:tblGrid>
      <w:tr w:rsidR="00817372" w:rsidRPr="00AB5A0F" w:rsidTr="00B45C23">
        <w:trPr>
          <w:trHeight w:hRule="exact" w:val="589"/>
        </w:trPr>
        <w:tc>
          <w:tcPr>
            <w:tcW w:w="704" w:type="dxa"/>
            <w:vMerge w:val="restart"/>
            <w:shd w:val="clear" w:color="auto" w:fill="FFFFFF"/>
            <w:vAlign w:val="center"/>
          </w:tcPr>
          <w:p w:rsidR="00817372" w:rsidRPr="00AB5A0F" w:rsidRDefault="00817372" w:rsidP="00817372">
            <w:pPr>
              <w:widowControl w:val="0"/>
              <w:spacing w:after="60" w:line="210" w:lineRule="exact"/>
              <w:ind w:left="215" w:firstLine="5"/>
              <w:rPr>
                <w:b/>
                <w:bCs/>
                <w:spacing w:val="7"/>
                <w:sz w:val="28"/>
                <w:szCs w:val="28"/>
                <w:shd w:val="clear" w:color="auto" w:fill="FFFFFF"/>
              </w:rPr>
            </w:pPr>
            <w:r w:rsidRPr="00AB5A0F">
              <w:rPr>
                <w:b/>
                <w:bCs/>
                <w:spacing w:val="7"/>
                <w:sz w:val="28"/>
                <w:szCs w:val="28"/>
                <w:shd w:val="clear" w:color="auto" w:fill="FFFFFF"/>
                <w:lang w:bidi="ru-RU"/>
              </w:rPr>
              <w:t>№</w:t>
            </w:r>
          </w:p>
          <w:p w:rsidR="00817372" w:rsidRPr="00AB5A0F" w:rsidRDefault="00817372" w:rsidP="00817372">
            <w:pPr>
              <w:widowControl w:val="0"/>
              <w:spacing w:after="60" w:line="210" w:lineRule="exact"/>
              <w:ind w:left="215" w:firstLine="5"/>
              <w:rPr>
                <w:spacing w:val="7"/>
                <w:sz w:val="28"/>
                <w:szCs w:val="28"/>
                <w:shd w:val="clear" w:color="auto" w:fill="FFFFFF"/>
              </w:rPr>
            </w:pPr>
            <w:r w:rsidRPr="00AB5A0F">
              <w:rPr>
                <w:b/>
                <w:bCs/>
                <w:spacing w:val="7"/>
                <w:sz w:val="28"/>
                <w:szCs w:val="28"/>
                <w:shd w:val="clear" w:color="auto" w:fill="FFFFFF"/>
                <w:lang w:bidi="ru-RU"/>
              </w:rPr>
              <w:t>п/п</w:t>
            </w:r>
          </w:p>
        </w:tc>
        <w:tc>
          <w:tcPr>
            <w:tcW w:w="4961" w:type="dxa"/>
            <w:vMerge w:val="restart"/>
            <w:shd w:val="clear" w:color="auto" w:fill="FFFFFF"/>
            <w:vAlign w:val="center"/>
          </w:tcPr>
          <w:p w:rsidR="00817372" w:rsidRPr="00AB5A0F" w:rsidRDefault="00817372" w:rsidP="00817372">
            <w:pPr>
              <w:widowControl w:val="0"/>
              <w:spacing w:after="120" w:line="210" w:lineRule="exact"/>
              <w:jc w:val="center"/>
              <w:rPr>
                <w:spacing w:val="7"/>
                <w:sz w:val="28"/>
                <w:szCs w:val="28"/>
              </w:rPr>
            </w:pPr>
            <w:r w:rsidRPr="00AB5A0F">
              <w:rPr>
                <w:b/>
                <w:bCs/>
                <w:spacing w:val="7"/>
                <w:sz w:val="28"/>
                <w:szCs w:val="28"/>
                <w:shd w:val="clear" w:color="auto" w:fill="FFFFFF"/>
                <w:lang w:bidi="ru-RU"/>
              </w:rPr>
              <w:t>Наименование</w:t>
            </w:r>
          </w:p>
          <w:p w:rsidR="00817372" w:rsidRPr="00AB5A0F" w:rsidRDefault="00817372" w:rsidP="00817372">
            <w:pPr>
              <w:widowControl w:val="0"/>
              <w:shd w:val="clear" w:color="auto" w:fill="FFFFFF"/>
              <w:spacing w:before="120" w:line="210" w:lineRule="exact"/>
              <w:ind w:firstLine="420"/>
              <w:jc w:val="center"/>
              <w:rPr>
                <w:b/>
                <w:bCs/>
                <w:spacing w:val="7"/>
                <w:sz w:val="28"/>
                <w:szCs w:val="28"/>
                <w:shd w:val="clear" w:color="auto" w:fill="FFFFFF"/>
              </w:rPr>
            </w:pPr>
            <w:r w:rsidRPr="00AB5A0F">
              <w:rPr>
                <w:b/>
                <w:bCs/>
                <w:spacing w:val="7"/>
                <w:sz w:val="28"/>
                <w:szCs w:val="28"/>
                <w:shd w:val="clear" w:color="auto" w:fill="FFFFFF"/>
                <w:lang w:bidi="ru-RU"/>
              </w:rPr>
              <w:t>поселения</w:t>
            </w:r>
          </w:p>
        </w:tc>
        <w:tc>
          <w:tcPr>
            <w:tcW w:w="3969" w:type="dxa"/>
            <w:vMerge w:val="restart"/>
            <w:shd w:val="clear" w:color="auto" w:fill="FFFFFF"/>
          </w:tcPr>
          <w:p w:rsidR="00817372" w:rsidRPr="00AB5A0F" w:rsidRDefault="00817372" w:rsidP="00817372">
            <w:pPr>
              <w:widowControl w:val="0"/>
              <w:spacing w:after="120" w:line="276" w:lineRule="auto"/>
              <w:jc w:val="center"/>
              <w:rPr>
                <w:b/>
                <w:bCs/>
                <w:spacing w:val="7"/>
                <w:sz w:val="28"/>
                <w:szCs w:val="28"/>
                <w:shd w:val="clear" w:color="auto" w:fill="FFFFFF"/>
              </w:rPr>
            </w:pPr>
            <w:r w:rsidRPr="00AB5A0F">
              <w:rPr>
                <w:b/>
                <w:bCs/>
                <w:spacing w:val="7"/>
                <w:sz w:val="28"/>
                <w:szCs w:val="28"/>
                <w:shd w:val="clear" w:color="auto" w:fill="FFFFFF"/>
                <w:lang w:bidi="ru-RU"/>
              </w:rPr>
              <w:t>Сумма межбюджетных трансфертов на 2025 год,</w:t>
            </w:r>
          </w:p>
          <w:p w:rsidR="00817372" w:rsidRPr="00AB5A0F" w:rsidRDefault="00817372" w:rsidP="00817372">
            <w:pPr>
              <w:widowControl w:val="0"/>
              <w:spacing w:after="120" w:line="276" w:lineRule="auto"/>
              <w:jc w:val="center"/>
              <w:rPr>
                <w:b/>
                <w:bCs/>
                <w:spacing w:val="7"/>
                <w:sz w:val="28"/>
                <w:szCs w:val="28"/>
                <w:shd w:val="clear" w:color="auto" w:fill="FFFFFF"/>
              </w:rPr>
            </w:pPr>
            <w:r w:rsidRPr="00AB5A0F">
              <w:rPr>
                <w:b/>
                <w:bCs/>
                <w:spacing w:val="7"/>
                <w:sz w:val="28"/>
                <w:szCs w:val="28"/>
                <w:shd w:val="clear" w:color="auto" w:fill="FFFFFF"/>
                <w:lang w:bidi="ru-RU"/>
              </w:rPr>
              <w:t xml:space="preserve">тыс. руб. </w:t>
            </w:r>
          </w:p>
        </w:tc>
      </w:tr>
      <w:tr w:rsidR="00817372" w:rsidRPr="00AB5A0F" w:rsidTr="00B45C23">
        <w:trPr>
          <w:trHeight w:hRule="exact" w:val="569"/>
        </w:trPr>
        <w:tc>
          <w:tcPr>
            <w:tcW w:w="704" w:type="dxa"/>
            <w:vMerge/>
            <w:shd w:val="clear" w:color="auto" w:fill="FFFFFF"/>
            <w:vAlign w:val="center"/>
          </w:tcPr>
          <w:p w:rsidR="00817372" w:rsidRPr="00AB5A0F" w:rsidRDefault="00817372" w:rsidP="00817372">
            <w:pPr>
              <w:widowControl w:val="0"/>
              <w:spacing w:before="60" w:line="210" w:lineRule="exact"/>
              <w:ind w:left="160"/>
              <w:jc w:val="center"/>
              <w:rPr>
                <w:spacing w:val="7"/>
                <w:sz w:val="28"/>
                <w:szCs w:val="28"/>
              </w:rPr>
            </w:pPr>
          </w:p>
        </w:tc>
        <w:tc>
          <w:tcPr>
            <w:tcW w:w="4961" w:type="dxa"/>
            <w:vMerge/>
            <w:shd w:val="clear" w:color="auto" w:fill="FFFFFF"/>
            <w:vAlign w:val="center"/>
          </w:tcPr>
          <w:p w:rsidR="00817372" w:rsidRPr="00AB5A0F" w:rsidRDefault="00817372" w:rsidP="00817372">
            <w:pPr>
              <w:widowControl w:val="0"/>
              <w:spacing w:before="120" w:line="210" w:lineRule="exact"/>
              <w:jc w:val="center"/>
              <w:rPr>
                <w:spacing w:val="7"/>
                <w:sz w:val="28"/>
                <w:szCs w:val="28"/>
              </w:rPr>
            </w:pPr>
          </w:p>
        </w:tc>
        <w:tc>
          <w:tcPr>
            <w:tcW w:w="3969" w:type="dxa"/>
            <w:vMerge/>
            <w:shd w:val="clear" w:color="auto" w:fill="FFFFFF"/>
          </w:tcPr>
          <w:p w:rsidR="00817372" w:rsidRPr="00AB5A0F" w:rsidRDefault="00817372" w:rsidP="00817372">
            <w:pPr>
              <w:widowControl w:val="0"/>
              <w:spacing w:line="274" w:lineRule="exact"/>
              <w:jc w:val="center"/>
              <w:rPr>
                <w:b/>
                <w:bCs/>
                <w:spacing w:val="7"/>
                <w:sz w:val="28"/>
                <w:szCs w:val="28"/>
                <w:shd w:val="clear" w:color="auto" w:fill="FFFFFF"/>
                <w:lang w:bidi="ru-RU"/>
              </w:rPr>
            </w:pPr>
          </w:p>
        </w:tc>
      </w:tr>
      <w:tr w:rsidR="00D80EC7" w:rsidRPr="00AB5A0F" w:rsidTr="00B45C23">
        <w:trPr>
          <w:trHeight w:hRule="exact" w:val="397"/>
        </w:trPr>
        <w:tc>
          <w:tcPr>
            <w:tcW w:w="704" w:type="dxa"/>
            <w:shd w:val="clear" w:color="auto" w:fill="FFFFFF"/>
            <w:vAlign w:val="center"/>
          </w:tcPr>
          <w:p w:rsidR="00D80EC7" w:rsidRPr="00AB5A0F" w:rsidRDefault="00D80EC7" w:rsidP="00817372">
            <w:pPr>
              <w:widowControl w:val="0"/>
              <w:spacing w:line="210" w:lineRule="exact"/>
              <w:ind w:left="220"/>
              <w:rPr>
                <w:spacing w:val="7"/>
                <w:sz w:val="28"/>
                <w:szCs w:val="28"/>
              </w:rPr>
            </w:pPr>
            <w:r w:rsidRPr="00AB5A0F">
              <w:rPr>
                <w:spacing w:val="7"/>
                <w:sz w:val="28"/>
                <w:szCs w:val="28"/>
                <w:shd w:val="clear" w:color="auto" w:fill="FFFFFF"/>
                <w:lang w:bidi="ru-RU"/>
              </w:rPr>
              <w:t>1</w:t>
            </w:r>
          </w:p>
        </w:tc>
        <w:tc>
          <w:tcPr>
            <w:tcW w:w="4961" w:type="dxa"/>
            <w:shd w:val="clear" w:color="auto" w:fill="FFFFFF"/>
            <w:vAlign w:val="center"/>
          </w:tcPr>
          <w:p w:rsidR="00D80EC7" w:rsidRPr="00AB5A0F" w:rsidRDefault="00D80EC7" w:rsidP="00955714">
            <w:pPr>
              <w:widowControl w:val="0"/>
              <w:spacing w:line="210" w:lineRule="exact"/>
              <w:ind w:left="120"/>
              <w:rPr>
                <w:spacing w:val="7"/>
                <w:sz w:val="28"/>
                <w:szCs w:val="28"/>
              </w:rPr>
            </w:pPr>
            <w:r w:rsidRPr="00AB5A0F">
              <w:rPr>
                <w:spacing w:val="7"/>
                <w:sz w:val="28"/>
                <w:szCs w:val="28"/>
                <w:shd w:val="clear" w:color="auto" w:fill="FFFFFF"/>
                <w:lang w:bidi="ru-RU"/>
              </w:rPr>
              <w:t>Бессоновское</w:t>
            </w:r>
          </w:p>
        </w:tc>
        <w:tc>
          <w:tcPr>
            <w:tcW w:w="3969" w:type="dxa"/>
            <w:tcBorders>
              <w:top w:val="single" w:sz="4" w:space="0" w:color="auto"/>
              <w:left w:val="single" w:sz="4" w:space="0" w:color="auto"/>
              <w:bottom w:val="single" w:sz="4" w:space="0" w:color="auto"/>
              <w:right w:val="single" w:sz="4" w:space="0" w:color="auto"/>
            </w:tcBorders>
            <w:shd w:val="clear" w:color="92D050" w:fill="FFFFFF"/>
            <w:vAlign w:val="center"/>
          </w:tcPr>
          <w:p w:rsidR="00D80EC7" w:rsidRPr="00AB5A0F" w:rsidRDefault="00D80EC7" w:rsidP="00955714">
            <w:pPr>
              <w:jc w:val="center"/>
              <w:rPr>
                <w:bCs/>
                <w:sz w:val="28"/>
                <w:szCs w:val="28"/>
              </w:rPr>
            </w:pPr>
            <w:r w:rsidRPr="00AB5A0F">
              <w:rPr>
                <w:bCs/>
                <w:sz w:val="28"/>
                <w:szCs w:val="28"/>
              </w:rPr>
              <w:t>1 365,56</w:t>
            </w:r>
          </w:p>
        </w:tc>
      </w:tr>
    </w:tbl>
    <w:p w:rsidR="00817372" w:rsidRDefault="00817372" w:rsidP="002F078F">
      <w:pPr>
        <w:ind w:left="5040"/>
        <w:rPr>
          <w:b/>
          <w:caps/>
          <w:sz w:val="28"/>
          <w:szCs w:val="28"/>
        </w:rPr>
      </w:pPr>
    </w:p>
    <w:sectPr w:rsidR="00817372" w:rsidSect="006B47AA">
      <w:headerReference w:type="default" r:id="rId11"/>
      <w:footerReference w:type="even" r:id="rId12"/>
      <w:headerReference w:type="first" r:id="rId13"/>
      <w:pgSz w:w="11906" w:h="16838"/>
      <w:pgMar w:top="1134" w:right="567" w:bottom="709" w:left="1701" w:header="709" w:footer="5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5A1" w:rsidRDefault="00BB65A1">
      <w:r>
        <w:separator/>
      </w:r>
    </w:p>
  </w:endnote>
  <w:endnote w:type="continuationSeparator" w:id="1">
    <w:p w:rsidR="00BB65A1" w:rsidRDefault="00BB6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7F" w:rsidRDefault="00234F69" w:rsidP="008E4A51">
    <w:pPr>
      <w:pStyle w:val="a6"/>
      <w:framePr w:wrap="around" w:vAnchor="text" w:hAnchor="margin" w:xAlign="right" w:y="1"/>
      <w:rPr>
        <w:rStyle w:val="a7"/>
      </w:rPr>
    </w:pPr>
    <w:r>
      <w:rPr>
        <w:rStyle w:val="a7"/>
      </w:rPr>
      <w:fldChar w:fldCharType="begin"/>
    </w:r>
    <w:r w:rsidR="008E367F">
      <w:rPr>
        <w:rStyle w:val="a7"/>
      </w:rPr>
      <w:instrText xml:space="preserve">PAGE  </w:instrText>
    </w:r>
    <w:r>
      <w:rPr>
        <w:rStyle w:val="a7"/>
      </w:rPr>
      <w:fldChar w:fldCharType="end"/>
    </w:r>
  </w:p>
  <w:p w:rsidR="008E367F" w:rsidRDefault="008E367F" w:rsidP="00F729E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5A1" w:rsidRDefault="00BB65A1">
      <w:r>
        <w:separator/>
      </w:r>
    </w:p>
  </w:footnote>
  <w:footnote w:type="continuationSeparator" w:id="1">
    <w:p w:rsidR="00BB65A1" w:rsidRDefault="00BB6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7F" w:rsidRPr="00AD210E" w:rsidRDefault="00234F69" w:rsidP="00AD210E">
    <w:pPr>
      <w:pStyle w:val="a8"/>
      <w:jc w:val="center"/>
      <w:rPr>
        <w:sz w:val="22"/>
        <w:szCs w:val="22"/>
      </w:rPr>
    </w:pPr>
    <w:r w:rsidRPr="00AD210E">
      <w:rPr>
        <w:sz w:val="22"/>
        <w:szCs w:val="22"/>
      </w:rPr>
      <w:fldChar w:fldCharType="begin"/>
    </w:r>
    <w:r w:rsidR="008E367F" w:rsidRPr="00AD210E">
      <w:rPr>
        <w:sz w:val="22"/>
        <w:szCs w:val="22"/>
      </w:rPr>
      <w:instrText xml:space="preserve"> PAGE   \* MERGEFORMAT </w:instrText>
    </w:r>
    <w:r w:rsidRPr="00AD210E">
      <w:rPr>
        <w:sz w:val="22"/>
        <w:szCs w:val="22"/>
      </w:rPr>
      <w:fldChar w:fldCharType="separate"/>
    </w:r>
    <w:r w:rsidR="00D771FD">
      <w:rPr>
        <w:noProof/>
        <w:sz w:val="22"/>
        <w:szCs w:val="22"/>
      </w:rPr>
      <w:t>13</w:t>
    </w:r>
    <w:r w:rsidRPr="00AD210E">
      <w:rPr>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7F" w:rsidRPr="00AD210E" w:rsidRDefault="008E367F" w:rsidP="00AD210E">
    <w:pPr>
      <w:pStyle w:val="a8"/>
      <w:jc w:val="center"/>
      <w:rPr>
        <w:sz w:val="22"/>
        <w:szCs w:val="22"/>
      </w:rPr>
    </w:pPr>
  </w:p>
  <w:p w:rsidR="008E367F" w:rsidRDefault="008E367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D93"/>
    <w:multiLevelType w:val="hybridMultilevel"/>
    <w:tmpl w:val="1FC8C67C"/>
    <w:lvl w:ilvl="0" w:tplc="D86C353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F354F"/>
    <w:multiLevelType w:val="hybridMultilevel"/>
    <w:tmpl w:val="08C274B8"/>
    <w:lvl w:ilvl="0" w:tplc="8CB8D536">
      <w:start w:val="6"/>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E66C5"/>
    <w:multiLevelType w:val="hybridMultilevel"/>
    <w:tmpl w:val="B65C98CE"/>
    <w:lvl w:ilvl="0" w:tplc="817CE952">
      <w:start w:val="1"/>
      <w:numFmt w:val="decimal"/>
      <w:lvlText w:val="%1."/>
      <w:lvlJc w:val="left"/>
      <w:pPr>
        <w:ind w:left="1259" w:hanging="975"/>
      </w:pPr>
      <w:rPr>
        <w:rFonts w:hint="default"/>
      </w:rPr>
    </w:lvl>
    <w:lvl w:ilvl="1" w:tplc="B2FACCF2">
      <w:start w:val="1"/>
      <w:numFmt w:val="lowerLetter"/>
      <w:lvlText w:val="%2."/>
      <w:lvlJc w:val="left"/>
      <w:pPr>
        <w:ind w:left="1789" w:hanging="360"/>
      </w:pPr>
    </w:lvl>
    <w:lvl w:ilvl="2" w:tplc="1EAADD04">
      <w:start w:val="1"/>
      <w:numFmt w:val="lowerRoman"/>
      <w:lvlText w:val="%3."/>
      <w:lvlJc w:val="right"/>
      <w:pPr>
        <w:ind w:left="2509" w:hanging="180"/>
      </w:pPr>
    </w:lvl>
    <w:lvl w:ilvl="3" w:tplc="78AE2160">
      <w:start w:val="1"/>
      <w:numFmt w:val="decimal"/>
      <w:lvlText w:val="%4."/>
      <w:lvlJc w:val="left"/>
      <w:pPr>
        <w:ind w:left="3229" w:hanging="360"/>
      </w:pPr>
    </w:lvl>
    <w:lvl w:ilvl="4" w:tplc="DB0AAFF2">
      <w:start w:val="1"/>
      <w:numFmt w:val="lowerLetter"/>
      <w:lvlText w:val="%5."/>
      <w:lvlJc w:val="left"/>
      <w:pPr>
        <w:ind w:left="3949" w:hanging="360"/>
      </w:pPr>
    </w:lvl>
    <w:lvl w:ilvl="5" w:tplc="82300C72">
      <w:start w:val="1"/>
      <w:numFmt w:val="lowerRoman"/>
      <w:lvlText w:val="%6."/>
      <w:lvlJc w:val="right"/>
      <w:pPr>
        <w:ind w:left="4669" w:hanging="180"/>
      </w:pPr>
    </w:lvl>
    <w:lvl w:ilvl="6" w:tplc="CC58FFD4">
      <w:start w:val="1"/>
      <w:numFmt w:val="decimal"/>
      <w:lvlText w:val="%7."/>
      <w:lvlJc w:val="left"/>
      <w:pPr>
        <w:ind w:left="5389" w:hanging="360"/>
      </w:pPr>
    </w:lvl>
    <w:lvl w:ilvl="7" w:tplc="331658E2">
      <w:start w:val="1"/>
      <w:numFmt w:val="lowerLetter"/>
      <w:lvlText w:val="%8."/>
      <w:lvlJc w:val="left"/>
      <w:pPr>
        <w:ind w:left="6109" w:hanging="360"/>
      </w:pPr>
    </w:lvl>
    <w:lvl w:ilvl="8" w:tplc="48C6297E">
      <w:start w:val="1"/>
      <w:numFmt w:val="lowerRoman"/>
      <w:lvlText w:val="%9."/>
      <w:lvlJc w:val="right"/>
      <w:pPr>
        <w:ind w:left="6829" w:hanging="180"/>
      </w:pPr>
    </w:lvl>
  </w:abstractNum>
  <w:abstractNum w:abstractNumId="4">
    <w:nsid w:val="106D62DC"/>
    <w:multiLevelType w:val="multilevel"/>
    <w:tmpl w:val="2B8021B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1162625"/>
    <w:multiLevelType w:val="hybridMultilevel"/>
    <w:tmpl w:val="26588564"/>
    <w:lvl w:ilvl="0" w:tplc="D53882AA">
      <w:start w:val="1"/>
      <w:numFmt w:val="decimal"/>
      <w:lvlText w:val="%1."/>
      <w:lvlJc w:val="left"/>
    </w:lvl>
    <w:lvl w:ilvl="1" w:tplc="403EFB82">
      <w:start w:val="1"/>
      <w:numFmt w:val="lowerLetter"/>
      <w:lvlText w:val="%2."/>
      <w:lvlJc w:val="left"/>
      <w:pPr>
        <w:ind w:left="1440" w:hanging="360"/>
      </w:pPr>
    </w:lvl>
    <w:lvl w:ilvl="2" w:tplc="635A06E8">
      <w:start w:val="1"/>
      <w:numFmt w:val="lowerRoman"/>
      <w:lvlText w:val="%3."/>
      <w:lvlJc w:val="right"/>
      <w:pPr>
        <w:ind w:left="2160" w:hanging="180"/>
      </w:pPr>
    </w:lvl>
    <w:lvl w:ilvl="3" w:tplc="43520482">
      <w:start w:val="1"/>
      <w:numFmt w:val="decimal"/>
      <w:lvlText w:val="%4."/>
      <w:lvlJc w:val="left"/>
      <w:pPr>
        <w:ind w:left="2880" w:hanging="360"/>
      </w:pPr>
    </w:lvl>
    <w:lvl w:ilvl="4" w:tplc="707EF4C6">
      <w:start w:val="1"/>
      <w:numFmt w:val="lowerLetter"/>
      <w:lvlText w:val="%5."/>
      <w:lvlJc w:val="left"/>
      <w:pPr>
        <w:ind w:left="3600" w:hanging="360"/>
      </w:pPr>
    </w:lvl>
    <w:lvl w:ilvl="5" w:tplc="E050D66A">
      <w:start w:val="1"/>
      <w:numFmt w:val="lowerRoman"/>
      <w:lvlText w:val="%6."/>
      <w:lvlJc w:val="right"/>
      <w:pPr>
        <w:ind w:left="4320" w:hanging="180"/>
      </w:pPr>
    </w:lvl>
    <w:lvl w:ilvl="6" w:tplc="36629DDC">
      <w:start w:val="1"/>
      <w:numFmt w:val="decimal"/>
      <w:lvlText w:val="%7."/>
      <w:lvlJc w:val="left"/>
      <w:pPr>
        <w:ind w:left="5040" w:hanging="360"/>
      </w:pPr>
    </w:lvl>
    <w:lvl w:ilvl="7" w:tplc="744032CE">
      <w:start w:val="1"/>
      <w:numFmt w:val="lowerLetter"/>
      <w:lvlText w:val="%8."/>
      <w:lvlJc w:val="left"/>
      <w:pPr>
        <w:ind w:left="5760" w:hanging="360"/>
      </w:pPr>
    </w:lvl>
    <w:lvl w:ilvl="8" w:tplc="5CDE1100">
      <w:start w:val="1"/>
      <w:numFmt w:val="lowerRoman"/>
      <w:lvlText w:val="%9."/>
      <w:lvlJc w:val="right"/>
      <w:pPr>
        <w:ind w:left="6480" w:hanging="180"/>
      </w:pPr>
    </w:lvl>
  </w:abstractNum>
  <w:abstractNum w:abstractNumId="6">
    <w:nsid w:val="130C6AB7"/>
    <w:multiLevelType w:val="hybridMultilevel"/>
    <w:tmpl w:val="8104FF32"/>
    <w:lvl w:ilvl="0" w:tplc="0FD606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15392"/>
    <w:multiLevelType w:val="hybridMultilevel"/>
    <w:tmpl w:val="952C1E92"/>
    <w:lvl w:ilvl="0" w:tplc="1ADC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923C0"/>
    <w:multiLevelType w:val="multilevel"/>
    <w:tmpl w:val="8DC8BCC8"/>
    <w:lvl w:ilvl="0">
      <w:start w:val="5"/>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8EC5DA1"/>
    <w:multiLevelType w:val="hybridMultilevel"/>
    <w:tmpl w:val="E7CC0560"/>
    <w:lvl w:ilvl="0" w:tplc="02E0C7A8">
      <w:start w:val="1"/>
      <w:numFmt w:val="decimal"/>
      <w:lvlText w:val="%1."/>
      <w:lvlJc w:val="left"/>
      <w:pPr>
        <w:tabs>
          <w:tab w:val="num" w:pos="1035"/>
        </w:tabs>
        <w:ind w:left="1035" w:hanging="360"/>
      </w:pPr>
      <w:rPr>
        <w:rFonts w:hint="default"/>
      </w:rPr>
    </w:lvl>
    <w:lvl w:ilvl="1" w:tplc="110C7442">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0">
    <w:nsid w:val="1B4144D0"/>
    <w:multiLevelType w:val="hybridMultilevel"/>
    <w:tmpl w:val="53CE875C"/>
    <w:lvl w:ilvl="0" w:tplc="5888C710">
      <w:start w:val="1"/>
      <w:numFmt w:val="decimal"/>
      <w:lvlText w:val="4.1.%1."/>
      <w:lvlJc w:val="left"/>
      <w:pPr>
        <w:tabs>
          <w:tab w:val="num" w:pos="824"/>
        </w:tabs>
        <w:ind w:left="824" w:hanging="540"/>
      </w:pPr>
      <w:rPr>
        <w:rFonts w:ascii="Times New Roman" w:hAnsi="Times New Roman" w:cs="Times New Roman" w:hint="default"/>
        <w:b w:val="0"/>
      </w:rPr>
    </w:lvl>
    <w:lvl w:ilvl="1" w:tplc="3774C30E">
      <w:start w:val="1"/>
      <w:numFmt w:val="lowerLetter"/>
      <w:lvlText w:val="%2."/>
      <w:lvlJc w:val="left"/>
      <w:pPr>
        <w:tabs>
          <w:tab w:val="num" w:pos="1979"/>
        </w:tabs>
        <w:ind w:left="1979" w:hanging="360"/>
      </w:pPr>
    </w:lvl>
    <w:lvl w:ilvl="2" w:tplc="AC8C298C">
      <w:start w:val="1"/>
      <w:numFmt w:val="lowerRoman"/>
      <w:lvlText w:val="%3."/>
      <w:lvlJc w:val="right"/>
      <w:pPr>
        <w:tabs>
          <w:tab w:val="num" w:pos="2699"/>
        </w:tabs>
        <w:ind w:left="2699" w:hanging="180"/>
      </w:pPr>
    </w:lvl>
    <w:lvl w:ilvl="3" w:tplc="3418CEA4">
      <w:start w:val="1"/>
      <w:numFmt w:val="decimal"/>
      <w:lvlText w:val="%4."/>
      <w:lvlJc w:val="left"/>
      <w:pPr>
        <w:tabs>
          <w:tab w:val="num" w:pos="3419"/>
        </w:tabs>
        <w:ind w:left="3419" w:hanging="360"/>
      </w:pPr>
    </w:lvl>
    <w:lvl w:ilvl="4" w:tplc="DED07E70">
      <w:start w:val="1"/>
      <w:numFmt w:val="lowerLetter"/>
      <w:lvlText w:val="%5."/>
      <w:lvlJc w:val="left"/>
      <w:pPr>
        <w:tabs>
          <w:tab w:val="num" w:pos="4139"/>
        </w:tabs>
        <w:ind w:left="4139" w:hanging="360"/>
      </w:pPr>
    </w:lvl>
    <w:lvl w:ilvl="5" w:tplc="0B96B660">
      <w:start w:val="1"/>
      <w:numFmt w:val="lowerRoman"/>
      <w:lvlText w:val="%6."/>
      <w:lvlJc w:val="right"/>
      <w:pPr>
        <w:tabs>
          <w:tab w:val="num" w:pos="4859"/>
        </w:tabs>
        <w:ind w:left="4859" w:hanging="180"/>
      </w:pPr>
    </w:lvl>
    <w:lvl w:ilvl="6" w:tplc="02FAA938">
      <w:start w:val="1"/>
      <w:numFmt w:val="decimal"/>
      <w:lvlText w:val="%7."/>
      <w:lvlJc w:val="left"/>
      <w:pPr>
        <w:tabs>
          <w:tab w:val="num" w:pos="5579"/>
        </w:tabs>
        <w:ind w:left="5579" w:hanging="360"/>
      </w:pPr>
    </w:lvl>
    <w:lvl w:ilvl="7" w:tplc="43A47978">
      <w:start w:val="1"/>
      <w:numFmt w:val="lowerLetter"/>
      <w:lvlText w:val="%8."/>
      <w:lvlJc w:val="left"/>
      <w:pPr>
        <w:tabs>
          <w:tab w:val="num" w:pos="6299"/>
        </w:tabs>
        <w:ind w:left="6299" w:hanging="360"/>
      </w:pPr>
    </w:lvl>
    <w:lvl w:ilvl="8" w:tplc="95B6D148">
      <w:start w:val="1"/>
      <w:numFmt w:val="lowerRoman"/>
      <w:lvlText w:val="%9."/>
      <w:lvlJc w:val="right"/>
      <w:pPr>
        <w:tabs>
          <w:tab w:val="num" w:pos="7019"/>
        </w:tabs>
        <w:ind w:left="7019" w:hanging="180"/>
      </w:pPr>
    </w:lvl>
  </w:abstractNum>
  <w:abstractNum w:abstractNumId="11">
    <w:nsid w:val="1BD158DD"/>
    <w:multiLevelType w:val="hybridMultilevel"/>
    <w:tmpl w:val="7B640C1A"/>
    <w:lvl w:ilvl="0" w:tplc="35CAEB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706481"/>
    <w:multiLevelType w:val="hybridMultilevel"/>
    <w:tmpl w:val="EF1EE618"/>
    <w:lvl w:ilvl="0" w:tplc="48D0AD9C">
      <w:start w:val="1"/>
      <w:numFmt w:val="decimal"/>
      <w:lvlText w:val="4.1.%1."/>
      <w:lvlJc w:val="left"/>
      <w:pPr>
        <w:tabs>
          <w:tab w:val="num" w:pos="1127"/>
        </w:tabs>
        <w:ind w:left="1127" w:hanging="5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371"/>
        </w:tabs>
        <w:ind w:left="371" w:hanging="360"/>
      </w:pPr>
      <w:rPr>
        <w:rFonts w:hint="default"/>
        <w:b w:val="0"/>
        <w:color w:val="auto"/>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5">
    <w:nsid w:val="34571EA3"/>
    <w:multiLevelType w:val="hybridMultilevel"/>
    <w:tmpl w:val="EB2EF4DC"/>
    <w:lvl w:ilvl="0" w:tplc="48541354">
      <w:start w:val="1"/>
      <w:numFmt w:val="decimal"/>
      <w:lvlText w:val="%1."/>
      <w:lvlJc w:val="left"/>
      <w:pPr>
        <w:tabs>
          <w:tab w:val="num" w:pos="1260"/>
        </w:tabs>
        <w:ind w:left="1260" w:hanging="360"/>
      </w:pPr>
    </w:lvl>
    <w:lvl w:ilvl="1" w:tplc="C10EB2FC">
      <w:numFmt w:val="none"/>
      <w:lvlText w:val=""/>
      <w:lvlJc w:val="left"/>
      <w:pPr>
        <w:tabs>
          <w:tab w:val="num" w:pos="360"/>
        </w:tabs>
      </w:pPr>
    </w:lvl>
    <w:lvl w:ilvl="2" w:tplc="119A9740">
      <w:numFmt w:val="none"/>
      <w:lvlText w:val=""/>
      <w:lvlJc w:val="left"/>
      <w:pPr>
        <w:tabs>
          <w:tab w:val="num" w:pos="360"/>
        </w:tabs>
      </w:pPr>
    </w:lvl>
    <w:lvl w:ilvl="3" w:tplc="FD24DC9C">
      <w:numFmt w:val="none"/>
      <w:lvlText w:val=""/>
      <w:lvlJc w:val="left"/>
      <w:pPr>
        <w:tabs>
          <w:tab w:val="num" w:pos="360"/>
        </w:tabs>
      </w:pPr>
    </w:lvl>
    <w:lvl w:ilvl="4" w:tplc="D1204002">
      <w:numFmt w:val="none"/>
      <w:lvlText w:val=""/>
      <w:lvlJc w:val="left"/>
      <w:pPr>
        <w:tabs>
          <w:tab w:val="num" w:pos="360"/>
        </w:tabs>
      </w:pPr>
    </w:lvl>
    <w:lvl w:ilvl="5" w:tplc="11AAF67C">
      <w:numFmt w:val="none"/>
      <w:lvlText w:val=""/>
      <w:lvlJc w:val="left"/>
      <w:pPr>
        <w:tabs>
          <w:tab w:val="num" w:pos="360"/>
        </w:tabs>
      </w:pPr>
    </w:lvl>
    <w:lvl w:ilvl="6" w:tplc="93FA82C6">
      <w:numFmt w:val="none"/>
      <w:lvlText w:val=""/>
      <w:lvlJc w:val="left"/>
      <w:pPr>
        <w:tabs>
          <w:tab w:val="num" w:pos="360"/>
        </w:tabs>
      </w:pPr>
    </w:lvl>
    <w:lvl w:ilvl="7" w:tplc="6794099E">
      <w:numFmt w:val="none"/>
      <w:lvlText w:val=""/>
      <w:lvlJc w:val="left"/>
      <w:pPr>
        <w:tabs>
          <w:tab w:val="num" w:pos="360"/>
        </w:tabs>
      </w:pPr>
    </w:lvl>
    <w:lvl w:ilvl="8" w:tplc="520AC81E">
      <w:numFmt w:val="none"/>
      <w:lvlText w:val=""/>
      <w:lvlJc w:val="left"/>
      <w:pPr>
        <w:tabs>
          <w:tab w:val="num" w:pos="360"/>
        </w:tabs>
      </w:pPr>
    </w:lvl>
  </w:abstractNum>
  <w:abstractNum w:abstractNumId="16">
    <w:nsid w:val="34AD1C43"/>
    <w:multiLevelType w:val="hybridMultilevel"/>
    <w:tmpl w:val="C0B43D7C"/>
    <w:lvl w:ilvl="0" w:tplc="446AF868">
      <w:start w:val="6"/>
      <w:numFmt w:val="decimal"/>
      <w:lvlText w:val="%1."/>
      <w:lvlJc w:val="left"/>
      <w:pPr>
        <w:ind w:left="720" w:hanging="360"/>
      </w:pPr>
      <w:rPr>
        <w:rFonts w:hint="default"/>
      </w:rPr>
    </w:lvl>
    <w:lvl w:ilvl="1" w:tplc="43E88318">
      <w:start w:val="1"/>
      <w:numFmt w:val="lowerLetter"/>
      <w:lvlText w:val="%2."/>
      <w:lvlJc w:val="left"/>
      <w:pPr>
        <w:ind w:left="1440" w:hanging="360"/>
      </w:pPr>
    </w:lvl>
    <w:lvl w:ilvl="2" w:tplc="8EF83D76">
      <w:start w:val="1"/>
      <w:numFmt w:val="lowerRoman"/>
      <w:lvlText w:val="%3."/>
      <w:lvlJc w:val="right"/>
      <w:pPr>
        <w:ind w:left="2160" w:hanging="180"/>
      </w:pPr>
    </w:lvl>
    <w:lvl w:ilvl="3" w:tplc="397EFB3E">
      <w:start w:val="1"/>
      <w:numFmt w:val="decimal"/>
      <w:lvlText w:val="%4."/>
      <w:lvlJc w:val="left"/>
      <w:pPr>
        <w:ind w:left="2880" w:hanging="360"/>
      </w:pPr>
    </w:lvl>
    <w:lvl w:ilvl="4" w:tplc="09C291A6">
      <w:start w:val="1"/>
      <w:numFmt w:val="lowerLetter"/>
      <w:lvlText w:val="%5."/>
      <w:lvlJc w:val="left"/>
      <w:pPr>
        <w:ind w:left="3600" w:hanging="360"/>
      </w:pPr>
    </w:lvl>
    <w:lvl w:ilvl="5" w:tplc="F0882F64">
      <w:start w:val="1"/>
      <w:numFmt w:val="lowerRoman"/>
      <w:lvlText w:val="%6."/>
      <w:lvlJc w:val="right"/>
      <w:pPr>
        <w:ind w:left="4320" w:hanging="180"/>
      </w:pPr>
    </w:lvl>
    <w:lvl w:ilvl="6" w:tplc="6FC6764E">
      <w:start w:val="1"/>
      <w:numFmt w:val="decimal"/>
      <w:lvlText w:val="%7."/>
      <w:lvlJc w:val="left"/>
      <w:pPr>
        <w:ind w:left="5040" w:hanging="360"/>
      </w:pPr>
    </w:lvl>
    <w:lvl w:ilvl="7" w:tplc="EAC87870">
      <w:start w:val="1"/>
      <w:numFmt w:val="lowerLetter"/>
      <w:lvlText w:val="%8."/>
      <w:lvlJc w:val="left"/>
      <w:pPr>
        <w:ind w:left="5760" w:hanging="360"/>
      </w:pPr>
    </w:lvl>
    <w:lvl w:ilvl="8" w:tplc="D554B994">
      <w:start w:val="1"/>
      <w:numFmt w:val="lowerRoman"/>
      <w:lvlText w:val="%9."/>
      <w:lvlJc w:val="right"/>
      <w:pPr>
        <w:ind w:left="6480" w:hanging="180"/>
      </w:pPr>
    </w:lvl>
  </w:abstractNum>
  <w:abstractNum w:abstractNumId="17">
    <w:nsid w:val="3C640CCB"/>
    <w:multiLevelType w:val="hybridMultilevel"/>
    <w:tmpl w:val="F69C861E"/>
    <w:lvl w:ilvl="0" w:tplc="CBF8A8EA">
      <w:start w:val="1"/>
      <w:numFmt w:val="decimal"/>
      <w:lvlText w:val="%1."/>
      <w:lvlJc w:val="left"/>
      <w:pPr>
        <w:ind w:left="975"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CF0363"/>
    <w:multiLevelType w:val="hybridMultilevel"/>
    <w:tmpl w:val="E18094A2"/>
    <w:lvl w:ilvl="0" w:tplc="5854E1F0">
      <w:start w:val="1"/>
      <w:numFmt w:val="decimal"/>
      <w:lvlText w:val="2.%1."/>
      <w:lvlJc w:val="left"/>
      <w:pPr>
        <w:tabs>
          <w:tab w:val="num" w:pos="1080"/>
        </w:tabs>
        <w:ind w:left="1080" w:hanging="360"/>
      </w:pPr>
      <w:rPr>
        <w:rFonts w:hint="default"/>
      </w:rPr>
    </w:lvl>
    <w:lvl w:ilvl="1" w:tplc="87484A66">
      <w:start w:val="1"/>
      <w:numFmt w:val="decimal"/>
      <w:lvlText w:val="2.1.%2."/>
      <w:lvlJc w:val="left"/>
      <w:pPr>
        <w:tabs>
          <w:tab w:val="num" w:pos="981"/>
        </w:tabs>
        <w:ind w:left="981" w:hanging="945"/>
      </w:pPr>
      <w:rPr>
        <w:rFonts w:hint="default"/>
      </w:rPr>
    </w:lvl>
    <w:lvl w:ilvl="2" w:tplc="876E207C">
      <w:start w:val="1"/>
      <w:numFmt w:val="decimal"/>
      <w:lvlText w:val="2.2.%3."/>
      <w:lvlJc w:val="left"/>
      <w:pPr>
        <w:tabs>
          <w:tab w:val="num" w:pos="1881"/>
        </w:tabs>
        <w:ind w:left="1881" w:hanging="945"/>
      </w:pPr>
      <w:rPr>
        <w:rFonts w:hint="default"/>
      </w:rPr>
    </w:lvl>
    <w:lvl w:ilvl="3" w:tplc="0419000F" w:tentative="1">
      <w:start w:val="1"/>
      <w:numFmt w:val="decimal"/>
      <w:lvlText w:val="%4."/>
      <w:lvlJc w:val="left"/>
      <w:pPr>
        <w:tabs>
          <w:tab w:val="num" w:pos="1836"/>
        </w:tabs>
        <w:ind w:left="1836" w:hanging="360"/>
      </w:pPr>
    </w:lvl>
    <w:lvl w:ilvl="4" w:tplc="04190019" w:tentative="1">
      <w:start w:val="1"/>
      <w:numFmt w:val="lowerLetter"/>
      <w:lvlText w:val="%5."/>
      <w:lvlJc w:val="left"/>
      <w:pPr>
        <w:tabs>
          <w:tab w:val="num" w:pos="2556"/>
        </w:tabs>
        <w:ind w:left="2556" w:hanging="360"/>
      </w:pPr>
    </w:lvl>
    <w:lvl w:ilvl="5" w:tplc="0419001B" w:tentative="1">
      <w:start w:val="1"/>
      <w:numFmt w:val="lowerRoman"/>
      <w:lvlText w:val="%6."/>
      <w:lvlJc w:val="right"/>
      <w:pPr>
        <w:tabs>
          <w:tab w:val="num" w:pos="3276"/>
        </w:tabs>
        <w:ind w:left="3276" w:hanging="180"/>
      </w:pPr>
    </w:lvl>
    <w:lvl w:ilvl="6" w:tplc="0419000F" w:tentative="1">
      <w:start w:val="1"/>
      <w:numFmt w:val="decimal"/>
      <w:lvlText w:val="%7."/>
      <w:lvlJc w:val="left"/>
      <w:pPr>
        <w:tabs>
          <w:tab w:val="num" w:pos="3996"/>
        </w:tabs>
        <w:ind w:left="3996" w:hanging="360"/>
      </w:pPr>
    </w:lvl>
    <w:lvl w:ilvl="7" w:tplc="04190019" w:tentative="1">
      <w:start w:val="1"/>
      <w:numFmt w:val="lowerLetter"/>
      <w:lvlText w:val="%8."/>
      <w:lvlJc w:val="left"/>
      <w:pPr>
        <w:tabs>
          <w:tab w:val="num" w:pos="4716"/>
        </w:tabs>
        <w:ind w:left="4716" w:hanging="360"/>
      </w:pPr>
    </w:lvl>
    <w:lvl w:ilvl="8" w:tplc="0419001B" w:tentative="1">
      <w:start w:val="1"/>
      <w:numFmt w:val="lowerRoman"/>
      <w:lvlText w:val="%9."/>
      <w:lvlJc w:val="right"/>
      <w:pPr>
        <w:tabs>
          <w:tab w:val="num" w:pos="5436"/>
        </w:tabs>
        <w:ind w:left="5436" w:hanging="180"/>
      </w:pPr>
    </w:lvl>
  </w:abstractNum>
  <w:abstractNum w:abstractNumId="19">
    <w:nsid w:val="3D7275C2"/>
    <w:multiLevelType w:val="hybridMultilevel"/>
    <w:tmpl w:val="BF580DB4"/>
    <w:lvl w:ilvl="0" w:tplc="DAE632F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2491D15"/>
    <w:multiLevelType w:val="multilevel"/>
    <w:tmpl w:val="C60A0054"/>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833"/>
        </w:tabs>
        <w:ind w:left="1833" w:hanging="1215"/>
      </w:pPr>
      <w:rPr>
        <w:rFonts w:hint="default"/>
      </w:rPr>
    </w:lvl>
    <w:lvl w:ilvl="2">
      <w:start w:val="1"/>
      <w:numFmt w:val="decimal"/>
      <w:lvlText w:val="%1.%2.%3."/>
      <w:lvlJc w:val="left"/>
      <w:pPr>
        <w:tabs>
          <w:tab w:val="num" w:pos="2451"/>
        </w:tabs>
        <w:ind w:left="2451" w:hanging="1215"/>
      </w:pPr>
      <w:rPr>
        <w:rFonts w:hint="default"/>
      </w:rPr>
    </w:lvl>
    <w:lvl w:ilvl="3">
      <w:start w:val="1"/>
      <w:numFmt w:val="decimal"/>
      <w:lvlText w:val="%1.%2.%3.%4."/>
      <w:lvlJc w:val="left"/>
      <w:pPr>
        <w:tabs>
          <w:tab w:val="num" w:pos="3069"/>
        </w:tabs>
        <w:ind w:left="3069" w:hanging="1215"/>
      </w:pPr>
      <w:rPr>
        <w:rFonts w:hint="default"/>
      </w:rPr>
    </w:lvl>
    <w:lvl w:ilvl="4">
      <w:start w:val="1"/>
      <w:numFmt w:val="decimal"/>
      <w:lvlText w:val="%1.%2.%3.%4.%5."/>
      <w:lvlJc w:val="left"/>
      <w:pPr>
        <w:tabs>
          <w:tab w:val="num" w:pos="3687"/>
        </w:tabs>
        <w:ind w:left="3687" w:hanging="1215"/>
      </w:pPr>
      <w:rPr>
        <w:rFonts w:hint="default"/>
      </w:rPr>
    </w:lvl>
    <w:lvl w:ilvl="5">
      <w:start w:val="1"/>
      <w:numFmt w:val="decimal"/>
      <w:lvlText w:val="%1.%2.%3.%4.%5.%6."/>
      <w:lvlJc w:val="left"/>
      <w:pPr>
        <w:tabs>
          <w:tab w:val="num" w:pos="4530"/>
        </w:tabs>
        <w:ind w:left="4530" w:hanging="1440"/>
      </w:pPr>
      <w:rPr>
        <w:rFonts w:hint="default"/>
      </w:rPr>
    </w:lvl>
    <w:lvl w:ilvl="6">
      <w:start w:val="1"/>
      <w:numFmt w:val="decimal"/>
      <w:lvlText w:val="%1.%2.%3.%4.%5.%6.%7."/>
      <w:lvlJc w:val="left"/>
      <w:pPr>
        <w:tabs>
          <w:tab w:val="num" w:pos="5508"/>
        </w:tabs>
        <w:ind w:left="5508" w:hanging="1800"/>
      </w:pPr>
      <w:rPr>
        <w:rFonts w:hint="default"/>
      </w:rPr>
    </w:lvl>
    <w:lvl w:ilvl="7">
      <w:start w:val="1"/>
      <w:numFmt w:val="decimal"/>
      <w:lvlText w:val="%1.%2.%3.%4.%5.%6.%7.%8."/>
      <w:lvlJc w:val="left"/>
      <w:pPr>
        <w:tabs>
          <w:tab w:val="num" w:pos="6126"/>
        </w:tabs>
        <w:ind w:left="6126" w:hanging="1800"/>
      </w:pPr>
      <w:rPr>
        <w:rFonts w:hint="default"/>
      </w:rPr>
    </w:lvl>
    <w:lvl w:ilvl="8">
      <w:start w:val="1"/>
      <w:numFmt w:val="decimal"/>
      <w:lvlText w:val="%1.%2.%3.%4.%5.%6.%7.%8.%9."/>
      <w:lvlJc w:val="left"/>
      <w:pPr>
        <w:tabs>
          <w:tab w:val="num" w:pos="7104"/>
        </w:tabs>
        <w:ind w:left="7104" w:hanging="2160"/>
      </w:pPr>
      <w:rPr>
        <w:rFonts w:hint="default"/>
      </w:rPr>
    </w:lvl>
  </w:abstractNum>
  <w:abstractNum w:abstractNumId="21">
    <w:nsid w:val="460F786A"/>
    <w:multiLevelType w:val="hybridMultilevel"/>
    <w:tmpl w:val="A20EA620"/>
    <w:lvl w:ilvl="0" w:tplc="CC5A2A42">
      <w:start w:val="1"/>
      <w:numFmt w:val="decimal"/>
      <w:lvlText w:val="1.%1"/>
      <w:lvlJc w:val="right"/>
      <w:pPr>
        <w:ind w:left="1211" w:hanging="360"/>
      </w:pPr>
      <w:rPr>
        <w:rFonts w:hint="default"/>
      </w:rPr>
    </w:lvl>
    <w:lvl w:ilvl="1" w:tplc="8A58B5B4">
      <w:start w:val="1"/>
      <w:numFmt w:val="lowerLetter"/>
      <w:lvlText w:val="%2."/>
      <w:lvlJc w:val="left"/>
      <w:pPr>
        <w:ind w:left="2149" w:hanging="360"/>
      </w:pPr>
    </w:lvl>
    <w:lvl w:ilvl="2" w:tplc="462EE0C4">
      <w:start w:val="1"/>
      <w:numFmt w:val="lowerRoman"/>
      <w:lvlText w:val="%3."/>
      <w:lvlJc w:val="right"/>
      <w:pPr>
        <w:ind w:left="2869" w:hanging="180"/>
      </w:pPr>
    </w:lvl>
    <w:lvl w:ilvl="3" w:tplc="6BA61792">
      <w:start w:val="1"/>
      <w:numFmt w:val="decimal"/>
      <w:lvlText w:val="%4."/>
      <w:lvlJc w:val="left"/>
      <w:pPr>
        <w:ind w:left="3589" w:hanging="360"/>
      </w:pPr>
    </w:lvl>
    <w:lvl w:ilvl="4" w:tplc="B2C0E980">
      <w:start w:val="1"/>
      <w:numFmt w:val="lowerLetter"/>
      <w:lvlText w:val="%5."/>
      <w:lvlJc w:val="left"/>
      <w:pPr>
        <w:ind w:left="4309" w:hanging="360"/>
      </w:pPr>
    </w:lvl>
    <w:lvl w:ilvl="5" w:tplc="6852AE94">
      <w:start w:val="1"/>
      <w:numFmt w:val="lowerRoman"/>
      <w:lvlText w:val="%6."/>
      <w:lvlJc w:val="right"/>
      <w:pPr>
        <w:ind w:left="5029" w:hanging="180"/>
      </w:pPr>
    </w:lvl>
    <w:lvl w:ilvl="6" w:tplc="F6BC1048">
      <w:start w:val="1"/>
      <w:numFmt w:val="decimal"/>
      <w:lvlText w:val="%7."/>
      <w:lvlJc w:val="left"/>
      <w:pPr>
        <w:ind w:left="5749" w:hanging="360"/>
      </w:pPr>
    </w:lvl>
    <w:lvl w:ilvl="7" w:tplc="F942E66C">
      <w:start w:val="1"/>
      <w:numFmt w:val="lowerLetter"/>
      <w:lvlText w:val="%8."/>
      <w:lvlJc w:val="left"/>
      <w:pPr>
        <w:ind w:left="6469" w:hanging="360"/>
      </w:pPr>
    </w:lvl>
    <w:lvl w:ilvl="8" w:tplc="83246224">
      <w:start w:val="1"/>
      <w:numFmt w:val="lowerRoman"/>
      <w:lvlText w:val="%9."/>
      <w:lvlJc w:val="right"/>
      <w:pPr>
        <w:ind w:left="7189" w:hanging="180"/>
      </w:pPr>
    </w:lvl>
  </w:abstractNum>
  <w:abstractNum w:abstractNumId="22">
    <w:nsid w:val="461973F4"/>
    <w:multiLevelType w:val="hybridMultilevel"/>
    <w:tmpl w:val="ED7C4594"/>
    <w:lvl w:ilvl="0" w:tplc="BA6C78B2">
      <w:start w:val="1"/>
      <w:numFmt w:val="decimal"/>
      <w:lvlText w:val="6.%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480F4F"/>
    <w:multiLevelType w:val="hybridMultilevel"/>
    <w:tmpl w:val="67AE16F0"/>
    <w:lvl w:ilvl="0" w:tplc="A6582A6E">
      <w:start w:val="1"/>
      <w:numFmt w:val="decimal"/>
      <w:lvlText w:val="5.%1."/>
      <w:lvlJc w:val="left"/>
      <w:pPr>
        <w:tabs>
          <w:tab w:val="num" w:pos="947"/>
        </w:tabs>
        <w:ind w:left="947"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AD29AE"/>
    <w:multiLevelType w:val="hybridMultilevel"/>
    <w:tmpl w:val="61B277DA"/>
    <w:lvl w:ilvl="0" w:tplc="47DAE894">
      <w:start w:val="1"/>
      <w:numFmt w:val="decimal"/>
      <w:lvlText w:val="4.%1."/>
      <w:lvlJc w:val="left"/>
      <w:pPr>
        <w:tabs>
          <w:tab w:val="num" w:pos="947"/>
        </w:tabs>
        <w:ind w:left="947" w:hanging="360"/>
      </w:pPr>
      <w:rPr>
        <w:rFonts w:hint="default"/>
        <w:b w:val="0"/>
      </w:rPr>
    </w:lvl>
    <w:lvl w:ilvl="1" w:tplc="08889290">
      <w:start w:val="1"/>
      <w:numFmt w:val="decimal"/>
      <w:lvlText w:val="4.2.%2."/>
      <w:lvlJc w:val="left"/>
      <w:pPr>
        <w:tabs>
          <w:tab w:val="num" w:pos="540"/>
        </w:tabs>
        <w:ind w:left="540" w:hanging="540"/>
      </w:pPr>
      <w:rPr>
        <w:rFonts w:hint="default"/>
        <w:b w:val="0"/>
      </w:rPr>
    </w:lvl>
    <w:lvl w:ilvl="2" w:tplc="368E5194">
      <w:start w:val="1"/>
      <w:numFmt w:val="lowerRoman"/>
      <w:lvlText w:val="%3."/>
      <w:lvlJc w:val="right"/>
      <w:pPr>
        <w:tabs>
          <w:tab w:val="num" w:pos="2160"/>
        </w:tabs>
        <w:ind w:left="2160" w:hanging="180"/>
      </w:pPr>
    </w:lvl>
    <w:lvl w:ilvl="3" w:tplc="23223338">
      <w:start w:val="1"/>
      <w:numFmt w:val="decimal"/>
      <w:lvlText w:val="%4."/>
      <w:lvlJc w:val="left"/>
      <w:pPr>
        <w:tabs>
          <w:tab w:val="num" w:pos="2880"/>
        </w:tabs>
        <w:ind w:left="2880" w:hanging="360"/>
      </w:pPr>
    </w:lvl>
    <w:lvl w:ilvl="4" w:tplc="32E864C8">
      <w:start w:val="1"/>
      <w:numFmt w:val="lowerLetter"/>
      <w:lvlText w:val="%5."/>
      <w:lvlJc w:val="left"/>
      <w:pPr>
        <w:tabs>
          <w:tab w:val="num" w:pos="3600"/>
        </w:tabs>
        <w:ind w:left="3600" w:hanging="360"/>
      </w:pPr>
    </w:lvl>
    <w:lvl w:ilvl="5" w:tplc="B7A8415C">
      <w:start w:val="1"/>
      <w:numFmt w:val="lowerRoman"/>
      <w:lvlText w:val="%6."/>
      <w:lvlJc w:val="right"/>
      <w:pPr>
        <w:tabs>
          <w:tab w:val="num" w:pos="4320"/>
        </w:tabs>
        <w:ind w:left="4320" w:hanging="180"/>
      </w:pPr>
    </w:lvl>
    <w:lvl w:ilvl="6" w:tplc="C60E7B7A">
      <w:start w:val="1"/>
      <w:numFmt w:val="decimal"/>
      <w:lvlText w:val="%7."/>
      <w:lvlJc w:val="left"/>
      <w:pPr>
        <w:tabs>
          <w:tab w:val="num" w:pos="5040"/>
        </w:tabs>
        <w:ind w:left="5040" w:hanging="360"/>
      </w:pPr>
    </w:lvl>
    <w:lvl w:ilvl="7" w:tplc="9C4E061C">
      <w:start w:val="1"/>
      <w:numFmt w:val="lowerLetter"/>
      <w:lvlText w:val="%8."/>
      <w:lvlJc w:val="left"/>
      <w:pPr>
        <w:tabs>
          <w:tab w:val="num" w:pos="5760"/>
        </w:tabs>
        <w:ind w:left="5760" w:hanging="360"/>
      </w:pPr>
    </w:lvl>
    <w:lvl w:ilvl="8" w:tplc="AFE8FC94">
      <w:start w:val="1"/>
      <w:numFmt w:val="lowerRoman"/>
      <w:lvlText w:val="%9."/>
      <w:lvlJc w:val="right"/>
      <w:pPr>
        <w:tabs>
          <w:tab w:val="num" w:pos="6480"/>
        </w:tabs>
        <w:ind w:left="6480" w:hanging="180"/>
      </w:pPr>
    </w:lvl>
  </w:abstractNum>
  <w:abstractNum w:abstractNumId="25">
    <w:nsid w:val="5699781D"/>
    <w:multiLevelType w:val="hybridMultilevel"/>
    <w:tmpl w:val="386E398E"/>
    <w:lvl w:ilvl="0" w:tplc="B61AB40C">
      <w:start w:val="1"/>
      <w:numFmt w:val="decimal"/>
      <w:lvlText w:val="3.%1."/>
      <w:lvlJc w:val="left"/>
      <w:pPr>
        <w:tabs>
          <w:tab w:val="num" w:pos="2910"/>
        </w:tabs>
        <w:ind w:left="2910" w:hanging="360"/>
      </w:pPr>
      <w:rPr>
        <w:rFonts w:hint="default"/>
        <w:b w:val="0"/>
      </w:rPr>
    </w:lvl>
    <w:lvl w:ilvl="1" w:tplc="E92CE7FC">
      <w:start w:val="1"/>
      <w:numFmt w:val="decimal"/>
      <w:lvlText w:val="4.%2."/>
      <w:lvlJc w:val="left"/>
      <w:pPr>
        <w:tabs>
          <w:tab w:val="num" w:pos="1440"/>
        </w:tabs>
        <w:ind w:left="1440" w:hanging="360"/>
      </w:pPr>
      <w:rPr>
        <w:rFonts w:hint="default"/>
        <w:b w:val="0"/>
      </w:rPr>
    </w:lvl>
    <w:lvl w:ilvl="2" w:tplc="AD0E9FDE">
      <w:start w:val="1"/>
      <w:numFmt w:val="decimal"/>
      <w:lvlText w:val="5.%3."/>
      <w:lvlJc w:val="left"/>
      <w:pPr>
        <w:tabs>
          <w:tab w:val="num" w:pos="2340"/>
        </w:tabs>
        <w:ind w:left="2340" w:hanging="360"/>
      </w:pPr>
      <w:rPr>
        <w:rFonts w:hint="default"/>
        <w:b w:val="0"/>
      </w:rPr>
    </w:lvl>
    <w:lvl w:ilvl="3" w:tplc="34D4F876">
      <w:start w:val="1"/>
      <w:numFmt w:val="bullet"/>
      <w:lvlText w:val=""/>
      <w:lvlJc w:val="left"/>
      <w:pPr>
        <w:tabs>
          <w:tab w:val="num" w:pos="2880"/>
        </w:tabs>
        <w:ind w:left="2880" w:hanging="360"/>
      </w:pPr>
      <w:rPr>
        <w:rFonts w:ascii="Symbol" w:hAnsi="Symbol" w:hint="default"/>
        <w:b w:val="0"/>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8B0526"/>
    <w:multiLevelType w:val="hybridMultilevel"/>
    <w:tmpl w:val="441082E2"/>
    <w:lvl w:ilvl="0" w:tplc="FD9859BE">
      <w:start w:val="1"/>
      <w:numFmt w:val="decimal"/>
      <w:lvlText w:val="1.%1"/>
      <w:lvlJc w:val="right"/>
      <w:pPr>
        <w:ind w:left="1211"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CA563AA"/>
    <w:multiLevelType w:val="hybridMultilevel"/>
    <w:tmpl w:val="E54876CA"/>
    <w:lvl w:ilvl="0" w:tplc="45BA7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3805B4"/>
    <w:multiLevelType w:val="hybridMultilevel"/>
    <w:tmpl w:val="DEDE6714"/>
    <w:lvl w:ilvl="0" w:tplc="BD6EAF20">
      <w:start w:val="1"/>
      <w:numFmt w:val="bullet"/>
      <w:lvlText w:val=""/>
      <w:lvlJc w:val="left"/>
      <w:pPr>
        <w:tabs>
          <w:tab w:val="num" w:pos="1440"/>
        </w:tabs>
        <w:ind w:left="1440" w:hanging="36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0B135D8"/>
    <w:multiLevelType w:val="hybridMultilevel"/>
    <w:tmpl w:val="A6E4F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C37253"/>
    <w:multiLevelType w:val="hybridMultilevel"/>
    <w:tmpl w:val="93F82574"/>
    <w:lvl w:ilvl="0" w:tplc="19F426CC">
      <w:start w:val="2"/>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2">
    <w:nsid w:val="625814B9"/>
    <w:multiLevelType w:val="hybridMultilevel"/>
    <w:tmpl w:val="8104FF32"/>
    <w:lvl w:ilvl="0" w:tplc="0FD606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DC647B"/>
    <w:multiLevelType w:val="hybridMultilevel"/>
    <w:tmpl w:val="0C243F70"/>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EF4E7A"/>
    <w:multiLevelType w:val="multilevel"/>
    <w:tmpl w:val="E7B82A4E"/>
    <w:lvl w:ilvl="0">
      <w:start w:val="5"/>
      <w:numFmt w:val="decimal"/>
      <w:lvlText w:val="%1."/>
      <w:lvlJc w:val="left"/>
      <w:pPr>
        <w:ind w:left="450" w:hanging="45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5">
    <w:nsid w:val="670F0453"/>
    <w:multiLevelType w:val="multilevel"/>
    <w:tmpl w:val="F10E31EE"/>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620"/>
        </w:tabs>
        <w:ind w:left="1620" w:hanging="360"/>
      </w:pPr>
      <w:rPr>
        <w:rFonts w:hint="default"/>
      </w:r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nsid w:val="69802114"/>
    <w:multiLevelType w:val="hybridMultilevel"/>
    <w:tmpl w:val="64FA3BAE"/>
    <w:lvl w:ilvl="0" w:tplc="FE2C6956">
      <w:start w:val="1"/>
      <w:numFmt w:val="decimal"/>
      <w:lvlText w:val="1.%1."/>
      <w:lvlJc w:val="left"/>
      <w:pPr>
        <w:tabs>
          <w:tab w:val="num" w:pos="2188"/>
        </w:tabs>
        <w:ind w:left="2188" w:hanging="360"/>
      </w:pPr>
      <w:rPr>
        <w:rFonts w:hint="default"/>
        <w:b w:val="0"/>
      </w:rPr>
    </w:lvl>
    <w:lvl w:ilvl="1" w:tplc="FE2C6956">
      <w:start w:val="1"/>
      <w:numFmt w:val="decimal"/>
      <w:lvlText w:val="1.%2."/>
      <w:lvlJc w:val="left"/>
      <w:pPr>
        <w:tabs>
          <w:tab w:val="num" w:pos="1440"/>
        </w:tabs>
        <w:ind w:left="1440" w:hanging="360"/>
      </w:pPr>
      <w:rPr>
        <w:rFonts w:hint="default"/>
        <w:b w:val="0"/>
      </w:rPr>
    </w:lvl>
    <w:lvl w:ilvl="2" w:tplc="34D4F876">
      <w:start w:val="1"/>
      <w:numFmt w:val="bullet"/>
      <w:lvlText w:val=""/>
      <w:lvlJc w:val="left"/>
      <w:pPr>
        <w:tabs>
          <w:tab w:val="num" w:pos="360"/>
        </w:tabs>
        <w:ind w:left="360" w:hanging="360"/>
      </w:pPr>
      <w:rPr>
        <w:rFonts w:ascii="Symbol" w:hAnsi="Symbol" w:hint="default"/>
        <w:b w:val="0"/>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9D30693"/>
    <w:multiLevelType w:val="hybridMultilevel"/>
    <w:tmpl w:val="E5A6D07C"/>
    <w:lvl w:ilvl="0" w:tplc="F6C2237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712CF8"/>
    <w:multiLevelType w:val="hybridMultilevel"/>
    <w:tmpl w:val="CFC2FC48"/>
    <w:lvl w:ilvl="0" w:tplc="FF2CD91A">
      <w:start w:val="1"/>
      <w:numFmt w:val="decimal"/>
      <w:lvlText w:val="6.%1."/>
      <w:lvlJc w:val="left"/>
      <w:pPr>
        <w:tabs>
          <w:tab w:val="num" w:pos="1440"/>
        </w:tabs>
        <w:ind w:left="1440" w:hanging="360"/>
      </w:pPr>
      <w:rPr>
        <w:rFonts w:hint="default"/>
        <w:b w:val="0"/>
      </w:rPr>
    </w:lvl>
    <w:lvl w:ilvl="1" w:tplc="458ECBFE">
      <w:start w:val="1"/>
      <w:numFmt w:val="lowerLetter"/>
      <w:lvlText w:val="%2."/>
      <w:lvlJc w:val="left"/>
      <w:pPr>
        <w:tabs>
          <w:tab w:val="num" w:pos="1440"/>
        </w:tabs>
        <w:ind w:left="1440" w:hanging="360"/>
      </w:pPr>
    </w:lvl>
    <w:lvl w:ilvl="2" w:tplc="5FD2668C">
      <w:start w:val="1"/>
      <w:numFmt w:val="lowerRoman"/>
      <w:lvlText w:val="%3."/>
      <w:lvlJc w:val="right"/>
      <w:pPr>
        <w:tabs>
          <w:tab w:val="num" w:pos="2160"/>
        </w:tabs>
        <w:ind w:left="2160" w:hanging="180"/>
      </w:pPr>
    </w:lvl>
    <w:lvl w:ilvl="3" w:tplc="9A94862C">
      <w:start w:val="1"/>
      <w:numFmt w:val="decimal"/>
      <w:lvlText w:val="%4."/>
      <w:lvlJc w:val="left"/>
      <w:pPr>
        <w:tabs>
          <w:tab w:val="num" w:pos="2880"/>
        </w:tabs>
        <w:ind w:left="2880" w:hanging="360"/>
      </w:pPr>
    </w:lvl>
    <w:lvl w:ilvl="4" w:tplc="D49E4AA2">
      <w:start w:val="1"/>
      <w:numFmt w:val="lowerLetter"/>
      <w:lvlText w:val="%5."/>
      <w:lvlJc w:val="left"/>
      <w:pPr>
        <w:tabs>
          <w:tab w:val="num" w:pos="3600"/>
        </w:tabs>
        <w:ind w:left="3600" w:hanging="360"/>
      </w:pPr>
    </w:lvl>
    <w:lvl w:ilvl="5" w:tplc="878692D0">
      <w:start w:val="1"/>
      <w:numFmt w:val="lowerRoman"/>
      <w:lvlText w:val="%6."/>
      <w:lvlJc w:val="right"/>
      <w:pPr>
        <w:tabs>
          <w:tab w:val="num" w:pos="4320"/>
        </w:tabs>
        <w:ind w:left="4320" w:hanging="180"/>
      </w:pPr>
    </w:lvl>
    <w:lvl w:ilvl="6" w:tplc="BA00319A">
      <w:start w:val="1"/>
      <w:numFmt w:val="decimal"/>
      <w:lvlText w:val="%7."/>
      <w:lvlJc w:val="left"/>
      <w:pPr>
        <w:tabs>
          <w:tab w:val="num" w:pos="5040"/>
        </w:tabs>
        <w:ind w:left="5040" w:hanging="360"/>
      </w:pPr>
    </w:lvl>
    <w:lvl w:ilvl="7" w:tplc="2ECA7D46">
      <w:start w:val="1"/>
      <w:numFmt w:val="lowerLetter"/>
      <w:lvlText w:val="%8."/>
      <w:lvlJc w:val="left"/>
      <w:pPr>
        <w:tabs>
          <w:tab w:val="num" w:pos="5760"/>
        </w:tabs>
        <w:ind w:left="5760" w:hanging="360"/>
      </w:pPr>
    </w:lvl>
    <w:lvl w:ilvl="8" w:tplc="67F45AD4">
      <w:start w:val="1"/>
      <w:numFmt w:val="lowerRoman"/>
      <w:lvlText w:val="%9."/>
      <w:lvlJc w:val="right"/>
      <w:pPr>
        <w:tabs>
          <w:tab w:val="num" w:pos="6480"/>
        </w:tabs>
        <w:ind w:left="6480" w:hanging="180"/>
      </w:pPr>
    </w:lvl>
  </w:abstractNum>
  <w:abstractNum w:abstractNumId="39">
    <w:nsid w:val="6BF017E9"/>
    <w:multiLevelType w:val="hybridMultilevel"/>
    <w:tmpl w:val="E1ECD934"/>
    <w:lvl w:ilvl="0" w:tplc="CDE8D644">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E5E57BD"/>
    <w:multiLevelType w:val="hybridMultilevel"/>
    <w:tmpl w:val="8904D43E"/>
    <w:lvl w:ilvl="0" w:tplc="7E24A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232E28"/>
    <w:multiLevelType w:val="multilevel"/>
    <w:tmpl w:val="EEC220F2"/>
    <w:lvl w:ilvl="0">
      <w:start w:val="5"/>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47F6F6B"/>
    <w:multiLevelType w:val="hybridMultilevel"/>
    <w:tmpl w:val="9FB0C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7C92296"/>
    <w:multiLevelType w:val="hybridMultilevel"/>
    <w:tmpl w:val="1C08A93C"/>
    <w:lvl w:ilvl="0" w:tplc="E1B22ADA">
      <w:start w:val="1"/>
      <w:numFmt w:val="decimal"/>
      <w:lvlText w:val="%1."/>
      <w:lvlJc w:val="left"/>
      <w:pPr>
        <w:tabs>
          <w:tab w:val="num" w:pos="900"/>
        </w:tabs>
        <w:ind w:left="900" w:hanging="360"/>
      </w:pPr>
      <w:rPr>
        <w:rFonts w:hint="default"/>
      </w:rPr>
    </w:lvl>
    <w:lvl w:ilvl="1" w:tplc="59744484">
      <w:start w:val="1"/>
      <w:numFmt w:val="decimal"/>
      <w:lvlText w:val="2.%2."/>
      <w:lvlJc w:val="left"/>
      <w:pPr>
        <w:tabs>
          <w:tab w:val="num" w:pos="1620"/>
        </w:tabs>
        <w:ind w:left="1620" w:hanging="360"/>
      </w:pPr>
      <w:rPr>
        <w:rFonts w:hint="default"/>
        <w:b w:val="0"/>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79BB5521"/>
    <w:multiLevelType w:val="hybridMultilevel"/>
    <w:tmpl w:val="B50ABB5C"/>
    <w:lvl w:ilvl="0" w:tplc="13F4BCC0">
      <w:start w:val="1"/>
      <w:numFmt w:val="decimal"/>
      <w:lvlText w:val="%1."/>
      <w:lvlJc w:val="left"/>
      <w:pPr>
        <w:tabs>
          <w:tab w:val="num" w:pos="827"/>
        </w:tabs>
        <w:ind w:left="827" w:hanging="60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45">
    <w:nsid w:val="7C7447FC"/>
    <w:multiLevelType w:val="hybridMultilevel"/>
    <w:tmpl w:val="BF001A98"/>
    <w:lvl w:ilvl="0" w:tplc="A44A14AE">
      <w:start w:val="5"/>
      <w:numFmt w:val="decimal"/>
      <w:lvlText w:val="%1."/>
      <w:lvlJc w:val="left"/>
      <w:pPr>
        <w:ind w:left="786" w:hanging="360"/>
      </w:pPr>
      <w:rPr>
        <w:rFonts w:eastAsiaTheme="minorHAnsi" w:hint="default"/>
      </w:rPr>
    </w:lvl>
    <w:lvl w:ilvl="1" w:tplc="D6505F38">
      <w:start w:val="1"/>
      <w:numFmt w:val="lowerLetter"/>
      <w:lvlText w:val="%2."/>
      <w:lvlJc w:val="left"/>
      <w:pPr>
        <w:ind w:left="1506" w:hanging="360"/>
      </w:pPr>
    </w:lvl>
    <w:lvl w:ilvl="2" w:tplc="655032DA">
      <w:start w:val="1"/>
      <w:numFmt w:val="lowerRoman"/>
      <w:lvlText w:val="%3."/>
      <w:lvlJc w:val="right"/>
      <w:pPr>
        <w:ind w:left="2226" w:hanging="180"/>
      </w:pPr>
    </w:lvl>
    <w:lvl w:ilvl="3" w:tplc="2AE4BA1E">
      <w:start w:val="1"/>
      <w:numFmt w:val="decimal"/>
      <w:lvlText w:val="%4."/>
      <w:lvlJc w:val="left"/>
      <w:pPr>
        <w:ind w:left="2946" w:hanging="360"/>
      </w:pPr>
    </w:lvl>
    <w:lvl w:ilvl="4" w:tplc="8D486B54">
      <w:start w:val="1"/>
      <w:numFmt w:val="lowerLetter"/>
      <w:lvlText w:val="%5."/>
      <w:lvlJc w:val="left"/>
      <w:pPr>
        <w:ind w:left="3666" w:hanging="360"/>
      </w:pPr>
    </w:lvl>
    <w:lvl w:ilvl="5" w:tplc="F328D990">
      <w:start w:val="1"/>
      <w:numFmt w:val="lowerRoman"/>
      <w:lvlText w:val="%6."/>
      <w:lvlJc w:val="right"/>
      <w:pPr>
        <w:ind w:left="4386" w:hanging="180"/>
      </w:pPr>
    </w:lvl>
    <w:lvl w:ilvl="6" w:tplc="2A52F93A">
      <w:start w:val="1"/>
      <w:numFmt w:val="decimal"/>
      <w:lvlText w:val="%7."/>
      <w:lvlJc w:val="left"/>
      <w:pPr>
        <w:ind w:left="5106" w:hanging="360"/>
      </w:pPr>
    </w:lvl>
    <w:lvl w:ilvl="7" w:tplc="B60C62EA">
      <w:start w:val="1"/>
      <w:numFmt w:val="lowerLetter"/>
      <w:lvlText w:val="%8."/>
      <w:lvlJc w:val="left"/>
      <w:pPr>
        <w:ind w:left="5826" w:hanging="360"/>
      </w:pPr>
    </w:lvl>
    <w:lvl w:ilvl="8" w:tplc="FF481F60">
      <w:start w:val="1"/>
      <w:numFmt w:val="lowerRoman"/>
      <w:lvlText w:val="%9."/>
      <w:lvlJc w:val="right"/>
      <w:pPr>
        <w:ind w:left="6546" w:hanging="180"/>
      </w:pPr>
    </w:lvl>
  </w:abstractNum>
  <w:num w:numId="1">
    <w:abstractNumId w:val="15"/>
  </w:num>
  <w:num w:numId="2">
    <w:abstractNumId w:val="9"/>
  </w:num>
  <w:num w:numId="3">
    <w:abstractNumId w:val="30"/>
  </w:num>
  <w:num w:numId="4">
    <w:abstractNumId w:val="44"/>
  </w:num>
  <w:num w:numId="5">
    <w:abstractNumId w:val="43"/>
  </w:num>
  <w:num w:numId="6">
    <w:abstractNumId w:val="18"/>
  </w:num>
  <w:num w:numId="7">
    <w:abstractNumId w:val="25"/>
  </w:num>
  <w:num w:numId="8">
    <w:abstractNumId w:val="36"/>
  </w:num>
  <w:num w:numId="9">
    <w:abstractNumId w:val="39"/>
  </w:num>
  <w:num w:numId="10">
    <w:abstractNumId w:val="20"/>
  </w:num>
  <w:num w:numId="11">
    <w:abstractNumId w:val="35"/>
  </w:num>
  <w:num w:numId="12">
    <w:abstractNumId w:val="14"/>
  </w:num>
  <w:num w:numId="13">
    <w:abstractNumId w:val="12"/>
  </w:num>
  <w:num w:numId="14">
    <w:abstractNumId w:val="23"/>
  </w:num>
  <w:num w:numId="15">
    <w:abstractNumId w:val="2"/>
  </w:num>
  <w:num w:numId="16">
    <w:abstractNumId w:val="28"/>
  </w:num>
  <w:num w:numId="17">
    <w:abstractNumId w:val="22"/>
  </w:num>
  <w:num w:numId="18">
    <w:abstractNumId w:val="31"/>
  </w:num>
  <w:num w:numId="19">
    <w:abstractNumId w:val="7"/>
  </w:num>
  <w:num w:numId="20">
    <w:abstractNumId w:val="17"/>
  </w:num>
  <w:num w:numId="21">
    <w:abstractNumId w:val="13"/>
  </w:num>
  <w:num w:numId="22">
    <w:abstractNumId w:val="33"/>
  </w:num>
  <w:num w:numId="23">
    <w:abstractNumId w:val="6"/>
  </w:num>
  <w:num w:numId="24">
    <w:abstractNumId w:val="26"/>
  </w:num>
  <w:num w:numId="25">
    <w:abstractNumId w:val="40"/>
  </w:num>
  <w:num w:numId="26">
    <w:abstractNumId w:val="27"/>
  </w:num>
  <w:num w:numId="27">
    <w:abstractNumId w:val="32"/>
  </w:num>
  <w:num w:numId="28">
    <w:abstractNumId w:val="0"/>
  </w:num>
  <w:num w:numId="29">
    <w:abstractNumId w:val="29"/>
  </w:num>
  <w:num w:numId="30">
    <w:abstractNumId w:val="11"/>
  </w:num>
  <w:num w:numId="31">
    <w:abstractNumId w:val="19"/>
  </w:num>
  <w:num w:numId="32">
    <w:abstractNumId w:val="1"/>
  </w:num>
  <w:num w:numId="33">
    <w:abstractNumId w:val="42"/>
  </w:num>
  <w:num w:numId="34">
    <w:abstractNumId w:val="41"/>
  </w:num>
  <w:num w:numId="35">
    <w:abstractNumId w:val="8"/>
  </w:num>
  <w:num w:numId="36">
    <w:abstractNumId w:val="34"/>
  </w:num>
  <w:num w:numId="37">
    <w:abstractNumId w:val="4"/>
  </w:num>
  <w:num w:numId="38">
    <w:abstractNumId w:val="37"/>
  </w:num>
  <w:num w:numId="39">
    <w:abstractNumId w:val="24"/>
  </w:num>
  <w:num w:numId="40">
    <w:abstractNumId w:val="38"/>
  </w:num>
  <w:num w:numId="41">
    <w:abstractNumId w:val="10"/>
  </w:num>
  <w:num w:numId="42">
    <w:abstractNumId w:val="3"/>
  </w:num>
  <w:num w:numId="43">
    <w:abstractNumId w:val="21"/>
  </w:num>
  <w:num w:numId="44">
    <w:abstractNumId w:val="16"/>
  </w:num>
  <w:num w:numId="45">
    <w:abstractNumId w:val="45"/>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6B2EC0"/>
    <w:rsid w:val="00004C50"/>
    <w:rsid w:val="0000541A"/>
    <w:rsid w:val="0000772A"/>
    <w:rsid w:val="00011B6E"/>
    <w:rsid w:val="00013210"/>
    <w:rsid w:val="0001392F"/>
    <w:rsid w:val="000142A4"/>
    <w:rsid w:val="000169FE"/>
    <w:rsid w:val="000278A2"/>
    <w:rsid w:val="00027F28"/>
    <w:rsid w:val="00030F28"/>
    <w:rsid w:val="000333A5"/>
    <w:rsid w:val="00034840"/>
    <w:rsid w:val="00036872"/>
    <w:rsid w:val="00042477"/>
    <w:rsid w:val="00045DFF"/>
    <w:rsid w:val="00051A9A"/>
    <w:rsid w:val="00052869"/>
    <w:rsid w:val="00052CA5"/>
    <w:rsid w:val="0006130D"/>
    <w:rsid w:val="00062D40"/>
    <w:rsid w:val="00072413"/>
    <w:rsid w:val="00073FA3"/>
    <w:rsid w:val="000741E2"/>
    <w:rsid w:val="000819BC"/>
    <w:rsid w:val="000851D6"/>
    <w:rsid w:val="000966AE"/>
    <w:rsid w:val="000A2243"/>
    <w:rsid w:val="000A2C57"/>
    <w:rsid w:val="000B00A0"/>
    <w:rsid w:val="000B6394"/>
    <w:rsid w:val="000C1944"/>
    <w:rsid w:val="000C7CA0"/>
    <w:rsid w:val="000D0B42"/>
    <w:rsid w:val="000D1454"/>
    <w:rsid w:val="000D30C9"/>
    <w:rsid w:val="000D3BF9"/>
    <w:rsid w:val="000D4856"/>
    <w:rsid w:val="000D5D8C"/>
    <w:rsid w:val="000E3E6A"/>
    <w:rsid w:val="000E4094"/>
    <w:rsid w:val="000F20EC"/>
    <w:rsid w:val="000F4D8B"/>
    <w:rsid w:val="00116C8B"/>
    <w:rsid w:val="001220BE"/>
    <w:rsid w:val="0012528F"/>
    <w:rsid w:val="001258D3"/>
    <w:rsid w:val="00127765"/>
    <w:rsid w:val="0013110A"/>
    <w:rsid w:val="001372D4"/>
    <w:rsid w:val="00145171"/>
    <w:rsid w:val="001547A3"/>
    <w:rsid w:val="0015483D"/>
    <w:rsid w:val="00154CFC"/>
    <w:rsid w:val="00156BA6"/>
    <w:rsid w:val="0016057F"/>
    <w:rsid w:val="001623D7"/>
    <w:rsid w:val="0016254D"/>
    <w:rsid w:val="001633F2"/>
    <w:rsid w:val="001709F9"/>
    <w:rsid w:val="001733A6"/>
    <w:rsid w:val="00183F89"/>
    <w:rsid w:val="0019123D"/>
    <w:rsid w:val="001970C0"/>
    <w:rsid w:val="001A08DB"/>
    <w:rsid w:val="001C113D"/>
    <w:rsid w:val="001C3E23"/>
    <w:rsid w:val="001C5162"/>
    <w:rsid w:val="001C6B08"/>
    <w:rsid w:val="001D6FF0"/>
    <w:rsid w:val="001E0B24"/>
    <w:rsid w:val="001E1F49"/>
    <w:rsid w:val="001F0B1E"/>
    <w:rsid w:val="001F0CF8"/>
    <w:rsid w:val="001F25B3"/>
    <w:rsid w:val="0020298B"/>
    <w:rsid w:val="00205F4E"/>
    <w:rsid w:val="00216FEF"/>
    <w:rsid w:val="00232C71"/>
    <w:rsid w:val="002341A7"/>
    <w:rsid w:val="00234F69"/>
    <w:rsid w:val="00250813"/>
    <w:rsid w:val="00251C76"/>
    <w:rsid w:val="00252018"/>
    <w:rsid w:val="0026320E"/>
    <w:rsid w:val="002644E5"/>
    <w:rsid w:val="00265143"/>
    <w:rsid w:val="00266BA9"/>
    <w:rsid w:val="00266CE6"/>
    <w:rsid w:val="002707AF"/>
    <w:rsid w:val="002747A2"/>
    <w:rsid w:val="00275771"/>
    <w:rsid w:val="00280F7E"/>
    <w:rsid w:val="002819B4"/>
    <w:rsid w:val="002830AD"/>
    <w:rsid w:val="00290FC2"/>
    <w:rsid w:val="00291D48"/>
    <w:rsid w:val="00292CBC"/>
    <w:rsid w:val="002957A4"/>
    <w:rsid w:val="00295895"/>
    <w:rsid w:val="00297644"/>
    <w:rsid w:val="002A4544"/>
    <w:rsid w:val="002A4922"/>
    <w:rsid w:val="002A70A8"/>
    <w:rsid w:val="002B0E9B"/>
    <w:rsid w:val="002B1F36"/>
    <w:rsid w:val="002B23E3"/>
    <w:rsid w:val="002C1B24"/>
    <w:rsid w:val="002C4E76"/>
    <w:rsid w:val="002E078D"/>
    <w:rsid w:val="002E7E0D"/>
    <w:rsid w:val="002F078F"/>
    <w:rsid w:val="002F1808"/>
    <w:rsid w:val="002F4754"/>
    <w:rsid w:val="002F536D"/>
    <w:rsid w:val="002F666E"/>
    <w:rsid w:val="00301292"/>
    <w:rsid w:val="0030173A"/>
    <w:rsid w:val="00302BB3"/>
    <w:rsid w:val="003030E5"/>
    <w:rsid w:val="00304986"/>
    <w:rsid w:val="00304AB5"/>
    <w:rsid w:val="00304E62"/>
    <w:rsid w:val="00314927"/>
    <w:rsid w:val="0033378D"/>
    <w:rsid w:val="0033469F"/>
    <w:rsid w:val="003420E2"/>
    <w:rsid w:val="00342310"/>
    <w:rsid w:val="00344462"/>
    <w:rsid w:val="0035264A"/>
    <w:rsid w:val="00355E00"/>
    <w:rsid w:val="003574D6"/>
    <w:rsid w:val="00363756"/>
    <w:rsid w:val="00365952"/>
    <w:rsid w:val="0037004F"/>
    <w:rsid w:val="00370D4A"/>
    <w:rsid w:val="00371CE4"/>
    <w:rsid w:val="0037243F"/>
    <w:rsid w:val="00372544"/>
    <w:rsid w:val="00373CE2"/>
    <w:rsid w:val="00377264"/>
    <w:rsid w:val="003809CC"/>
    <w:rsid w:val="00384C0A"/>
    <w:rsid w:val="00386F90"/>
    <w:rsid w:val="00387501"/>
    <w:rsid w:val="003945B3"/>
    <w:rsid w:val="00394987"/>
    <w:rsid w:val="00395A22"/>
    <w:rsid w:val="003A016A"/>
    <w:rsid w:val="003A2153"/>
    <w:rsid w:val="003A24B9"/>
    <w:rsid w:val="003B2B7A"/>
    <w:rsid w:val="003B5277"/>
    <w:rsid w:val="003B774D"/>
    <w:rsid w:val="003C148B"/>
    <w:rsid w:val="003C2B65"/>
    <w:rsid w:val="003D0844"/>
    <w:rsid w:val="003D139F"/>
    <w:rsid w:val="003D351A"/>
    <w:rsid w:val="003D5B4E"/>
    <w:rsid w:val="003E436D"/>
    <w:rsid w:val="003F0BDE"/>
    <w:rsid w:val="003F11B7"/>
    <w:rsid w:val="003F2BD9"/>
    <w:rsid w:val="003F3145"/>
    <w:rsid w:val="003F375E"/>
    <w:rsid w:val="00400B6E"/>
    <w:rsid w:val="00403C33"/>
    <w:rsid w:val="00403C69"/>
    <w:rsid w:val="00405FD1"/>
    <w:rsid w:val="00411FE3"/>
    <w:rsid w:val="0042040A"/>
    <w:rsid w:val="00422598"/>
    <w:rsid w:val="004257F1"/>
    <w:rsid w:val="0043213B"/>
    <w:rsid w:val="004347E5"/>
    <w:rsid w:val="00451C6D"/>
    <w:rsid w:val="004549E4"/>
    <w:rsid w:val="00455CA3"/>
    <w:rsid w:val="00457613"/>
    <w:rsid w:val="004641B8"/>
    <w:rsid w:val="0047208A"/>
    <w:rsid w:val="00473B7F"/>
    <w:rsid w:val="004747E2"/>
    <w:rsid w:val="00474837"/>
    <w:rsid w:val="00474F4B"/>
    <w:rsid w:val="004764F9"/>
    <w:rsid w:val="004805E1"/>
    <w:rsid w:val="0048127F"/>
    <w:rsid w:val="00483FB9"/>
    <w:rsid w:val="00495344"/>
    <w:rsid w:val="00496373"/>
    <w:rsid w:val="00497EF2"/>
    <w:rsid w:val="004A05F2"/>
    <w:rsid w:val="004A6F4E"/>
    <w:rsid w:val="004A71E7"/>
    <w:rsid w:val="004B0174"/>
    <w:rsid w:val="004B3717"/>
    <w:rsid w:val="004B5E1E"/>
    <w:rsid w:val="004D3B78"/>
    <w:rsid w:val="004D3EC0"/>
    <w:rsid w:val="004E1997"/>
    <w:rsid w:val="004E27D3"/>
    <w:rsid w:val="004E2E07"/>
    <w:rsid w:val="004E3CAB"/>
    <w:rsid w:val="004F254D"/>
    <w:rsid w:val="004F30A3"/>
    <w:rsid w:val="004F4981"/>
    <w:rsid w:val="00502431"/>
    <w:rsid w:val="00502D10"/>
    <w:rsid w:val="00504A14"/>
    <w:rsid w:val="00505877"/>
    <w:rsid w:val="005066AC"/>
    <w:rsid w:val="005156AC"/>
    <w:rsid w:val="005172BC"/>
    <w:rsid w:val="00517BE0"/>
    <w:rsid w:val="0052037C"/>
    <w:rsid w:val="005224C1"/>
    <w:rsid w:val="00535E82"/>
    <w:rsid w:val="00537C5B"/>
    <w:rsid w:val="00540D1F"/>
    <w:rsid w:val="00540FA8"/>
    <w:rsid w:val="005417F3"/>
    <w:rsid w:val="00541F37"/>
    <w:rsid w:val="00547764"/>
    <w:rsid w:val="00550336"/>
    <w:rsid w:val="00550964"/>
    <w:rsid w:val="00551111"/>
    <w:rsid w:val="005515E2"/>
    <w:rsid w:val="00560086"/>
    <w:rsid w:val="005655B4"/>
    <w:rsid w:val="005655C9"/>
    <w:rsid w:val="00576325"/>
    <w:rsid w:val="005866B6"/>
    <w:rsid w:val="005936F4"/>
    <w:rsid w:val="00594CBA"/>
    <w:rsid w:val="005969D6"/>
    <w:rsid w:val="005A0237"/>
    <w:rsid w:val="005B3085"/>
    <w:rsid w:val="005C55F8"/>
    <w:rsid w:val="005C7808"/>
    <w:rsid w:val="005D12FC"/>
    <w:rsid w:val="005E7600"/>
    <w:rsid w:val="005E77BA"/>
    <w:rsid w:val="005F02B9"/>
    <w:rsid w:val="005F055E"/>
    <w:rsid w:val="005F4CCE"/>
    <w:rsid w:val="006011A0"/>
    <w:rsid w:val="00613189"/>
    <w:rsid w:val="00617F0E"/>
    <w:rsid w:val="00621713"/>
    <w:rsid w:val="0062301A"/>
    <w:rsid w:val="006236FF"/>
    <w:rsid w:val="006403E9"/>
    <w:rsid w:val="006408F0"/>
    <w:rsid w:val="00645D30"/>
    <w:rsid w:val="00646C06"/>
    <w:rsid w:val="00650385"/>
    <w:rsid w:val="00650DB1"/>
    <w:rsid w:val="00650EA4"/>
    <w:rsid w:val="006539D0"/>
    <w:rsid w:val="00660650"/>
    <w:rsid w:val="00663704"/>
    <w:rsid w:val="00674657"/>
    <w:rsid w:val="006751BB"/>
    <w:rsid w:val="006814A0"/>
    <w:rsid w:val="00682DC7"/>
    <w:rsid w:val="006866C6"/>
    <w:rsid w:val="00692C62"/>
    <w:rsid w:val="006A76BE"/>
    <w:rsid w:val="006B2EC0"/>
    <w:rsid w:val="006B47AA"/>
    <w:rsid w:val="006C0992"/>
    <w:rsid w:val="006C0AF6"/>
    <w:rsid w:val="006C0CA0"/>
    <w:rsid w:val="006C1294"/>
    <w:rsid w:val="006C12E6"/>
    <w:rsid w:val="006C399B"/>
    <w:rsid w:val="006D560A"/>
    <w:rsid w:val="006E3302"/>
    <w:rsid w:val="006E724E"/>
    <w:rsid w:val="006E7B33"/>
    <w:rsid w:val="006F15D8"/>
    <w:rsid w:val="006F232A"/>
    <w:rsid w:val="006F28B2"/>
    <w:rsid w:val="006F3193"/>
    <w:rsid w:val="006F4FA1"/>
    <w:rsid w:val="006F6D32"/>
    <w:rsid w:val="0070276D"/>
    <w:rsid w:val="007045C5"/>
    <w:rsid w:val="00711675"/>
    <w:rsid w:val="00712E00"/>
    <w:rsid w:val="0071506C"/>
    <w:rsid w:val="00715E4D"/>
    <w:rsid w:val="00723315"/>
    <w:rsid w:val="00723B2D"/>
    <w:rsid w:val="00723C4B"/>
    <w:rsid w:val="00735D5D"/>
    <w:rsid w:val="0073636D"/>
    <w:rsid w:val="00737DFC"/>
    <w:rsid w:val="00740682"/>
    <w:rsid w:val="007411BF"/>
    <w:rsid w:val="00745CC8"/>
    <w:rsid w:val="007509CC"/>
    <w:rsid w:val="007632E1"/>
    <w:rsid w:val="00763DDB"/>
    <w:rsid w:val="007720FC"/>
    <w:rsid w:val="0077380B"/>
    <w:rsid w:val="007833BD"/>
    <w:rsid w:val="00784866"/>
    <w:rsid w:val="0078639C"/>
    <w:rsid w:val="007876FC"/>
    <w:rsid w:val="00790650"/>
    <w:rsid w:val="0079548B"/>
    <w:rsid w:val="00797800"/>
    <w:rsid w:val="007A5EB1"/>
    <w:rsid w:val="007B169F"/>
    <w:rsid w:val="007C3FF8"/>
    <w:rsid w:val="007C6E4C"/>
    <w:rsid w:val="007C72DC"/>
    <w:rsid w:val="007D0B98"/>
    <w:rsid w:val="007D64A4"/>
    <w:rsid w:val="007D7C8B"/>
    <w:rsid w:val="007E2732"/>
    <w:rsid w:val="007E6FAB"/>
    <w:rsid w:val="007F3AE2"/>
    <w:rsid w:val="007F58FF"/>
    <w:rsid w:val="008037B7"/>
    <w:rsid w:val="00807D18"/>
    <w:rsid w:val="00810DC0"/>
    <w:rsid w:val="008153E3"/>
    <w:rsid w:val="0081633C"/>
    <w:rsid w:val="00817372"/>
    <w:rsid w:val="00825D10"/>
    <w:rsid w:val="00825DBF"/>
    <w:rsid w:val="008312AD"/>
    <w:rsid w:val="00834857"/>
    <w:rsid w:val="008360BF"/>
    <w:rsid w:val="00836B13"/>
    <w:rsid w:val="00841D72"/>
    <w:rsid w:val="0084336F"/>
    <w:rsid w:val="008455FC"/>
    <w:rsid w:val="008456F6"/>
    <w:rsid w:val="008501DF"/>
    <w:rsid w:val="008542A7"/>
    <w:rsid w:val="0085608B"/>
    <w:rsid w:val="008622F3"/>
    <w:rsid w:val="00866675"/>
    <w:rsid w:val="008719F4"/>
    <w:rsid w:val="00886BC5"/>
    <w:rsid w:val="00892B03"/>
    <w:rsid w:val="008A2CB5"/>
    <w:rsid w:val="008A5950"/>
    <w:rsid w:val="008B2CA2"/>
    <w:rsid w:val="008B6565"/>
    <w:rsid w:val="008B71B2"/>
    <w:rsid w:val="008C46A4"/>
    <w:rsid w:val="008D42B8"/>
    <w:rsid w:val="008D469D"/>
    <w:rsid w:val="008D538A"/>
    <w:rsid w:val="008E16F0"/>
    <w:rsid w:val="008E171F"/>
    <w:rsid w:val="008E367F"/>
    <w:rsid w:val="008E47AA"/>
    <w:rsid w:val="008E4A51"/>
    <w:rsid w:val="008E69A3"/>
    <w:rsid w:val="008F0B88"/>
    <w:rsid w:val="008F195D"/>
    <w:rsid w:val="008F7178"/>
    <w:rsid w:val="0090400C"/>
    <w:rsid w:val="00917C72"/>
    <w:rsid w:val="009228EE"/>
    <w:rsid w:val="00922B42"/>
    <w:rsid w:val="00932CA9"/>
    <w:rsid w:val="009447F3"/>
    <w:rsid w:val="009449FF"/>
    <w:rsid w:val="00945669"/>
    <w:rsid w:val="009512E7"/>
    <w:rsid w:val="0095246A"/>
    <w:rsid w:val="0095375B"/>
    <w:rsid w:val="00955EA5"/>
    <w:rsid w:val="009637F0"/>
    <w:rsid w:val="0096527E"/>
    <w:rsid w:val="00971207"/>
    <w:rsid w:val="00975613"/>
    <w:rsid w:val="00977A3C"/>
    <w:rsid w:val="00982318"/>
    <w:rsid w:val="00982AD4"/>
    <w:rsid w:val="00984264"/>
    <w:rsid w:val="00991EFB"/>
    <w:rsid w:val="0099368A"/>
    <w:rsid w:val="00996C79"/>
    <w:rsid w:val="009A3135"/>
    <w:rsid w:val="009A619D"/>
    <w:rsid w:val="009A642B"/>
    <w:rsid w:val="009A78AF"/>
    <w:rsid w:val="009B11F6"/>
    <w:rsid w:val="009B7C10"/>
    <w:rsid w:val="009D3CD4"/>
    <w:rsid w:val="009E2463"/>
    <w:rsid w:val="009F132E"/>
    <w:rsid w:val="009F58F2"/>
    <w:rsid w:val="009F6AEC"/>
    <w:rsid w:val="009F6F4F"/>
    <w:rsid w:val="00A0103C"/>
    <w:rsid w:val="00A01C66"/>
    <w:rsid w:val="00A06BAC"/>
    <w:rsid w:val="00A15414"/>
    <w:rsid w:val="00A1708C"/>
    <w:rsid w:val="00A22768"/>
    <w:rsid w:val="00A24DB0"/>
    <w:rsid w:val="00A27FA2"/>
    <w:rsid w:val="00A30A04"/>
    <w:rsid w:val="00A32054"/>
    <w:rsid w:val="00A34596"/>
    <w:rsid w:val="00A37743"/>
    <w:rsid w:val="00A4748F"/>
    <w:rsid w:val="00A71B2A"/>
    <w:rsid w:val="00A71B7E"/>
    <w:rsid w:val="00A71D03"/>
    <w:rsid w:val="00A7269E"/>
    <w:rsid w:val="00A9340C"/>
    <w:rsid w:val="00AA3C33"/>
    <w:rsid w:val="00AA46C0"/>
    <w:rsid w:val="00AA5F47"/>
    <w:rsid w:val="00AA61B8"/>
    <w:rsid w:val="00AB188A"/>
    <w:rsid w:val="00AB1C04"/>
    <w:rsid w:val="00AB27CD"/>
    <w:rsid w:val="00AB426B"/>
    <w:rsid w:val="00AB5350"/>
    <w:rsid w:val="00AB5A0F"/>
    <w:rsid w:val="00AB74EA"/>
    <w:rsid w:val="00AC0D82"/>
    <w:rsid w:val="00AC3966"/>
    <w:rsid w:val="00AD210E"/>
    <w:rsid w:val="00AD3AF0"/>
    <w:rsid w:val="00AD5AFE"/>
    <w:rsid w:val="00AE2DFB"/>
    <w:rsid w:val="00AF18C7"/>
    <w:rsid w:val="00AF2877"/>
    <w:rsid w:val="00AF2FA3"/>
    <w:rsid w:val="00AF3EDA"/>
    <w:rsid w:val="00B03C78"/>
    <w:rsid w:val="00B045D8"/>
    <w:rsid w:val="00B141E8"/>
    <w:rsid w:val="00B2398A"/>
    <w:rsid w:val="00B4037E"/>
    <w:rsid w:val="00B50C9A"/>
    <w:rsid w:val="00B52390"/>
    <w:rsid w:val="00B52A2F"/>
    <w:rsid w:val="00B54860"/>
    <w:rsid w:val="00B558CD"/>
    <w:rsid w:val="00B66DB3"/>
    <w:rsid w:val="00B73C46"/>
    <w:rsid w:val="00B85F8D"/>
    <w:rsid w:val="00B86FEB"/>
    <w:rsid w:val="00B90AB3"/>
    <w:rsid w:val="00B92A69"/>
    <w:rsid w:val="00B93AF1"/>
    <w:rsid w:val="00BA3CBB"/>
    <w:rsid w:val="00BB1C2E"/>
    <w:rsid w:val="00BB2F11"/>
    <w:rsid w:val="00BB65A1"/>
    <w:rsid w:val="00BC1911"/>
    <w:rsid w:val="00BC76C6"/>
    <w:rsid w:val="00BD3855"/>
    <w:rsid w:val="00BE085B"/>
    <w:rsid w:val="00BE3D13"/>
    <w:rsid w:val="00BF37A2"/>
    <w:rsid w:val="00BF5CBD"/>
    <w:rsid w:val="00BF5F35"/>
    <w:rsid w:val="00C00FA8"/>
    <w:rsid w:val="00C053C5"/>
    <w:rsid w:val="00C1248D"/>
    <w:rsid w:val="00C213F9"/>
    <w:rsid w:val="00C2276E"/>
    <w:rsid w:val="00C22EF4"/>
    <w:rsid w:val="00C25BF9"/>
    <w:rsid w:val="00C30A0D"/>
    <w:rsid w:val="00C34E7B"/>
    <w:rsid w:val="00C42D7E"/>
    <w:rsid w:val="00C43A78"/>
    <w:rsid w:val="00C43D55"/>
    <w:rsid w:val="00C45AED"/>
    <w:rsid w:val="00C50FDC"/>
    <w:rsid w:val="00C57C29"/>
    <w:rsid w:val="00C6302D"/>
    <w:rsid w:val="00C630E4"/>
    <w:rsid w:val="00C63208"/>
    <w:rsid w:val="00C73FF5"/>
    <w:rsid w:val="00C74C32"/>
    <w:rsid w:val="00C7731D"/>
    <w:rsid w:val="00C83A87"/>
    <w:rsid w:val="00C846DD"/>
    <w:rsid w:val="00C9126C"/>
    <w:rsid w:val="00C96176"/>
    <w:rsid w:val="00CA78A4"/>
    <w:rsid w:val="00CB3A05"/>
    <w:rsid w:val="00CC19BA"/>
    <w:rsid w:val="00CC3DCB"/>
    <w:rsid w:val="00CD28F1"/>
    <w:rsid w:val="00CD4045"/>
    <w:rsid w:val="00CD6396"/>
    <w:rsid w:val="00CE1D7D"/>
    <w:rsid w:val="00CE33B1"/>
    <w:rsid w:val="00CE3DD0"/>
    <w:rsid w:val="00CE553C"/>
    <w:rsid w:val="00CF0FB5"/>
    <w:rsid w:val="00CF43F2"/>
    <w:rsid w:val="00D00292"/>
    <w:rsid w:val="00D00E48"/>
    <w:rsid w:val="00D031AE"/>
    <w:rsid w:val="00D04FAF"/>
    <w:rsid w:val="00D13292"/>
    <w:rsid w:val="00D20E53"/>
    <w:rsid w:val="00D21670"/>
    <w:rsid w:val="00D2781E"/>
    <w:rsid w:val="00D302E4"/>
    <w:rsid w:val="00D33337"/>
    <w:rsid w:val="00D35763"/>
    <w:rsid w:val="00D35B14"/>
    <w:rsid w:val="00D4493D"/>
    <w:rsid w:val="00D449D1"/>
    <w:rsid w:val="00D4671E"/>
    <w:rsid w:val="00D560B7"/>
    <w:rsid w:val="00D56DB3"/>
    <w:rsid w:val="00D57B9A"/>
    <w:rsid w:val="00D57F9A"/>
    <w:rsid w:val="00D61337"/>
    <w:rsid w:val="00D61525"/>
    <w:rsid w:val="00D702A9"/>
    <w:rsid w:val="00D714A7"/>
    <w:rsid w:val="00D771FD"/>
    <w:rsid w:val="00D80EC7"/>
    <w:rsid w:val="00D821C0"/>
    <w:rsid w:val="00D82B1B"/>
    <w:rsid w:val="00D85BAA"/>
    <w:rsid w:val="00D93C47"/>
    <w:rsid w:val="00D9505E"/>
    <w:rsid w:val="00D95459"/>
    <w:rsid w:val="00DB0109"/>
    <w:rsid w:val="00DB01B4"/>
    <w:rsid w:val="00DC4368"/>
    <w:rsid w:val="00DC7026"/>
    <w:rsid w:val="00DD1977"/>
    <w:rsid w:val="00DD4A86"/>
    <w:rsid w:val="00DD687D"/>
    <w:rsid w:val="00DD7650"/>
    <w:rsid w:val="00DD7B0C"/>
    <w:rsid w:val="00DD7BBF"/>
    <w:rsid w:val="00DE07C1"/>
    <w:rsid w:val="00DE11F4"/>
    <w:rsid w:val="00DE18D6"/>
    <w:rsid w:val="00DE3006"/>
    <w:rsid w:val="00DE51E4"/>
    <w:rsid w:val="00DE6F24"/>
    <w:rsid w:val="00DE7265"/>
    <w:rsid w:val="00DE7AFD"/>
    <w:rsid w:val="00DF1254"/>
    <w:rsid w:val="00DF6F20"/>
    <w:rsid w:val="00E01421"/>
    <w:rsid w:val="00E0749D"/>
    <w:rsid w:val="00E075BF"/>
    <w:rsid w:val="00E123AF"/>
    <w:rsid w:val="00E13D30"/>
    <w:rsid w:val="00E15AD2"/>
    <w:rsid w:val="00E21AD6"/>
    <w:rsid w:val="00E24AE6"/>
    <w:rsid w:val="00E26983"/>
    <w:rsid w:val="00E26B2E"/>
    <w:rsid w:val="00E27F51"/>
    <w:rsid w:val="00E27FC0"/>
    <w:rsid w:val="00E3386B"/>
    <w:rsid w:val="00E415BE"/>
    <w:rsid w:val="00E47DD2"/>
    <w:rsid w:val="00E51170"/>
    <w:rsid w:val="00E534F3"/>
    <w:rsid w:val="00E55DDE"/>
    <w:rsid w:val="00E675C5"/>
    <w:rsid w:val="00E70857"/>
    <w:rsid w:val="00E74E96"/>
    <w:rsid w:val="00E75261"/>
    <w:rsid w:val="00E8728F"/>
    <w:rsid w:val="00E96F7D"/>
    <w:rsid w:val="00EA1754"/>
    <w:rsid w:val="00EA59E6"/>
    <w:rsid w:val="00EA6E41"/>
    <w:rsid w:val="00EB31E8"/>
    <w:rsid w:val="00EB4DF4"/>
    <w:rsid w:val="00EB6C6D"/>
    <w:rsid w:val="00EB7708"/>
    <w:rsid w:val="00EB7BFB"/>
    <w:rsid w:val="00EC0AA6"/>
    <w:rsid w:val="00EC13D7"/>
    <w:rsid w:val="00EC23FD"/>
    <w:rsid w:val="00EC2935"/>
    <w:rsid w:val="00ED2F21"/>
    <w:rsid w:val="00ED4A12"/>
    <w:rsid w:val="00EE2478"/>
    <w:rsid w:val="00EE4366"/>
    <w:rsid w:val="00EE487E"/>
    <w:rsid w:val="00EE540F"/>
    <w:rsid w:val="00EF1338"/>
    <w:rsid w:val="00EF414A"/>
    <w:rsid w:val="00F00AE6"/>
    <w:rsid w:val="00F03422"/>
    <w:rsid w:val="00F10DF1"/>
    <w:rsid w:val="00F17707"/>
    <w:rsid w:val="00F246C6"/>
    <w:rsid w:val="00F26E61"/>
    <w:rsid w:val="00F33E9E"/>
    <w:rsid w:val="00F34B6A"/>
    <w:rsid w:val="00F35E6B"/>
    <w:rsid w:val="00F364F1"/>
    <w:rsid w:val="00F36CEE"/>
    <w:rsid w:val="00F3737E"/>
    <w:rsid w:val="00F40B5B"/>
    <w:rsid w:val="00F430A7"/>
    <w:rsid w:val="00F446CC"/>
    <w:rsid w:val="00F455AE"/>
    <w:rsid w:val="00F46534"/>
    <w:rsid w:val="00F56AFC"/>
    <w:rsid w:val="00F61D5D"/>
    <w:rsid w:val="00F655D4"/>
    <w:rsid w:val="00F659E4"/>
    <w:rsid w:val="00F709E4"/>
    <w:rsid w:val="00F71230"/>
    <w:rsid w:val="00F7234C"/>
    <w:rsid w:val="00F729E9"/>
    <w:rsid w:val="00F74069"/>
    <w:rsid w:val="00F7415F"/>
    <w:rsid w:val="00F81D7B"/>
    <w:rsid w:val="00FA23A1"/>
    <w:rsid w:val="00FA2883"/>
    <w:rsid w:val="00FA324C"/>
    <w:rsid w:val="00FA3A6C"/>
    <w:rsid w:val="00FA4829"/>
    <w:rsid w:val="00FA71B2"/>
    <w:rsid w:val="00FB08C3"/>
    <w:rsid w:val="00FB1086"/>
    <w:rsid w:val="00FB63BB"/>
    <w:rsid w:val="00FC0706"/>
    <w:rsid w:val="00FC2742"/>
    <w:rsid w:val="00FC3709"/>
    <w:rsid w:val="00FC4E5F"/>
    <w:rsid w:val="00FC551B"/>
    <w:rsid w:val="00FC6113"/>
    <w:rsid w:val="00FD09A7"/>
    <w:rsid w:val="00FD1FEB"/>
    <w:rsid w:val="00FD634F"/>
    <w:rsid w:val="00FE3976"/>
    <w:rsid w:val="00FE6810"/>
    <w:rsid w:val="00FF05FD"/>
    <w:rsid w:val="00FF1784"/>
    <w:rsid w:val="00FF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E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6B2EC0"/>
    <w:pPr>
      <w:widowControl w:val="0"/>
    </w:pPr>
    <w:rPr>
      <w:rFonts w:ascii="Courier New" w:hAnsi="Courier New" w:cs="Courier New"/>
    </w:rPr>
  </w:style>
  <w:style w:type="paragraph" w:styleId="a4">
    <w:name w:val="Balloon Text"/>
    <w:basedOn w:val="a"/>
    <w:semiHidden/>
    <w:rsid w:val="005C7808"/>
    <w:rPr>
      <w:rFonts w:ascii="Tahoma" w:hAnsi="Tahoma" w:cs="Tahoma"/>
      <w:sz w:val="16"/>
      <w:szCs w:val="16"/>
    </w:rPr>
  </w:style>
  <w:style w:type="character" w:customStyle="1" w:styleId="rvts7">
    <w:name w:val="rvts7"/>
    <w:basedOn w:val="a0"/>
    <w:rsid w:val="002F078F"/>
    <w:rPr>
      <w:rFonts w:ascii="Arial CYR" w:hAnsi="Arial CYR" w:cs="Arial CYR" w:hint="default"/>
      <w:color w:val="000000"/>
    </w:rPr>
  </w:style>
  <w:style w:type="paragraph" w:styleId="a5">
    <w:name w:val="Normal (Web)"/>
    <w:basedOn w:val="a"/>
    <w:rsid w:val="002F078F"/>
    <w:pPr>
      <w:widowControl w:val="0"/>
      <w:adjustRightInd w:val="0"/>
      <w:spacing w:before="100" w:beforeAutospacing="1" w:after="100" w:afterAutospacing="1" w:line="360" w:lineRule="atLeast"/>
      <w:jc w:val="both"/>
      <w:textAlignment w:val="baseline"/>
    </w:pPr>
  </w:style>
  <w:style w:type="paragraph" w:styleId="a6">
    <w:name w:val="footer"/>
    <w:basedOn w:val="a"/>
    <w:rsid w:val="00F729E9"/>
    <w:pPr>
      <w:tabs>
        <w:tab w:val="center" w:pos="4677"/>
        <w:tab w:val="right" w:pos="9355"/>
      </w:tabs>
    </w:pPr>
  </w:style>
  <w:style w:type="character" w:styleId="a7">
    <w:name w:val="page number"/>
    <w:basedOn w:val="a0"/>
    <w:rsid w:val="00F729E9"/>
  </w:style>
  <w:style w:type="paragraph" w:styleId="a8">
    <w:name w:val="header"/>
    <w:basedOn w:val="a"/>
    <w:link w:val="a9"/>
    <w:uiPriority w:val="99"/>
    <w:rsid w:val="00045DFF"/>
    <w:pPr>
      <w:tabs>
        <w:tab w:val="center" w:pos="4677"/>
        <w:tab w:val="right" w:pos="9355"/>
      </w:tabs>
    </w:pPr>
  </w:style>
  <w:style w:type="character" w:customStyle="1" w:styleId="a9">
    <w:name w:val="Верхний колонтитул Знак"/>
    <w:basedOn w:val="a0"/>
    <w:link w:val="a8"/>
    <w:uiPriority w:val="99"/>
    <w:rsid w:val="00045DFF"/>
    <w:rPr>
      <w:sz w:val="24"/>
      <w:szCs w:val="24"/>
    </w:rPr>
  </w:style>
  <w:style w:type="paragraph" w:styleId="aa">
    <w:name w:val="List Paragraph"/>
    <w:basedOn w:val="a"/>
    <w:uiPriority w:val="34"/>
    <w:qFormat/>
    <w:rsid w:val="004A6F4E"/>
    <w:pPr>
      <w:ind w:left="720"/>
      <w:contextualSpacing/>
    </w:pPr>
  </w:style>
  <w:style w:type="paragraph" w:customStyle="1" w:styleId="ConsPlusNormal">
    <w:name w:val="ConsPlusNormal"/>
    <w:rsid w:val="006408F0"/>
    <w:pPr>
      <w:autoSpaceDE w:val="0"/>
      <w:autoSpaceDN w:val="0"/>
      <w:adjustRightInd w:val="0"/>
    </w:pPr>
    <w:rPr>
      <w:rFonts w:ascii="Arial" w:eastAsiaTheme="minorHAnsi" w:hAnsi="Arial" w:cs="Arial"/>
      <w:lang w:eastAsia="en-US"/>
    </w:rPr>
  </w:style>
  <w:style w:type="character" w:styleId="ab">
    <w:name w:val="Hyperlink"/>
    <w:uiPriority w:val="99"/>
    <w:unhideWhenUsed/>
    <w:rsid w:val="00B54860"/>
    <w:rPr>
      <w:color w:val="0000FF"/>
      <w:u w:val="single"/>
    </w:rPr>
  </w:style>
  <w:style w:type="paragraph" w:customStyle="1" w:styleId="1">
    <w:name w:val="Без интервала1"/>
    <w:rsid w:val="00373CE2"/>
    <w:rPr>
      <w:rFonts w:ascii="Calibri" w:hAnsi="Calibri"/>
      <w:sz w:val="22"/>
      <w:szCs w:val="22"/>
      <w:lang w:eastAsia="en-US"/>
    </w:rPr>
  </w:style>
  <w:style w:type="paragraph" w:customStyle="1" w:styleId="2">
    <w:name w:val="Без интервала2"/>
    <w:rsid w:val="004A71E7"/>
    <w:rPr>
      <w:rFonts w:ascii="Calibri" w:hAnsi="Calibri"/>
      <w:sz w:val="22"/>
      <w:szCs w:val="22"/>
      <w:lang w:eastAsia="en-US"/>
    </w:rPr>
  </w:style>
  <w:style w:type="paragraph" w:customStyle="1" w:styleId="s1">
    <w:name w:val="s_1"/>
    <w:basedOn w:val="a"/>
    <w:rsid w:val="002F536D"/>
    <w:pPr>
      <w:spacing w:before="100" w:beforeAutospacing="1" w:after="100" w:afterAutospacing="1"/>
    </w:pPr>
  </w:style>
  <w:style w:type="character" w:customStyle="1" w:styleId="ac">
    <w:name w:val="Основной текст_"/>
    <w:basedOn w:val="a0"/>
    <w:link w:val="20"/>
    <w:rsid w:val="00892B03"/>
    <w:rPr>
      <w:spacing w:val="7"/>
      <w:sz w:val="21"/>
      <w:szCs w:val="21"/>
      <w:shd w:val="clear" w:color="auto" w:fill="FFFFFF"/>
    </w:rPr>
  </w:style>
  <w:style w:type="character" w:customStyle="1" w:styleId="10">
    <w:name w:val="Основной текст1"/>
    <w:basedOn w:val="ac"/>
    <w:rsid w:val="00892B03"/>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sid w:val="00892B03"/>
    <w:rPr>
      <w:b/>
      <w:bCs/>
      <w:color w:val="000000"/>
      <w:spacing w:val="7"/>
      <w:w w:val="100"/>
      <w:position w:val="0"/>
      <w:sz w:val="21"/>
      <w:szCs w:val="21"/>
      <w:shd w:val="clear" w:color="auto" w:fill="FFFFFF"/>
      <w:lang w:val="ru-RU" w:eastAsia="ru-RU" w:bidi="ru-RU"/>
    </w:rPr>
  </w:style>
  <w:style w:type="paragraph" w:customStyle="1" w:styleId="20">
    <w:name w:val="Основной текст2"/>
    <w:basedOn w:val="a"/>
    <w:link w:val="ac"/>
    <w:rsid w:val="00892B03"/>
    <w:pPr>
      <w:widowControl w:val="0"/>
      <w:shd w:val="clear" w:color="auto" w:fill="FFFFFF"/>
      <w:spacing w:line="271" w:lineRule="exact"/>
      <w:ind w:firstLine="420"/>
    </w:pPr>
    <w:rPr>
      <w:spacing w:val="7"/>
      <w:sz w:val="21"/>
      <w:szCs w:val="21"/>
    </w:rPr>
  </w:style>
  <w:style w:type="table" w:customStyle="1" w:styleId="11">
    <w:name w:val="Сетка таблицы1"/>
    <w:basedOn w:val="a1"/>
    <w:next w:val="a3"/>
    <w:uiPriority w:val="59"/>
    <w:rsid w:val="008173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AF88640E3BA68F894A0F9EBB5B6848D3DAA1E947D25B8CE48009DE18736D40F69F4F8A41B24PEG" TargetMode="External"/><Relationship Id="rId4" Type="http://schemas.openxmlformats.org/officeDocument/2006/relationships/settings" Target="settings.xml"/><Relationship Id="rId9" Type="http://schemas.openxmlformats.org/officeDocument/2006/relationships/hyperlink" Target="consultantplus://offline/ref=5AF88640E3BA68F894A0E7E6A3DADE8038A745907925B498135FC6BCD03FDE5822P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511915-C555-4119-8EC2-EC1F1880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3485</Words>
  <Characters>19868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1</cp:lastModifiedBy>
  <cp:revision>7</cp:revision>
  <cp:lastPrinted>2021-11-16T14:19:00Z</cp:lastPrinted>
  <dcterms:created xsi:type="dcterms:W3CDTF">2024-10-23T06:48:00Z</dcterms:created>
  <dcterms:modified xsi:type="dcterms:W3CDTF">2024-10-29T09:30:00Z</dcterms:modified>
</cp:coreProperties>
</file>