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bookmarkStart w:id="0" w:name="_GoBack"/>
      <w:r/>
      <w:bookmarkEnd w:id="0"/>
      <w:r/>
      <w:r/>
    </w:p>
    <w:tbl>
      <w:tblPr>
        <w:tblStyle w:val="604"/>
        <w:tblW w:w="15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023"/>
        <w:gridCol w:w="4253"/>
      </w:tblGrid>
      <w:tr>
        <w:trPr>
          <w:trHeight w:val="1847"/>
        </w:trPr>
        <w:tc>
          <w:tcPr>
            <w:tcW w:w="1102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  <w:r/>
          </w:p>
        </w:tc>
        <w:tc>
          <w:tcPr>
            <w:tcW w:w="4253" w:type="dxa"/>
            <w:textDirection w:val="lrTb"/>
            <w:noWrap w:val="false"/>
          </w:tcPr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постановлению правительства</w:t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Белгородской области</w:t>
            </w:r>
            <w:r/>
          </w:p>
          <w:p>
            <w:pPr>
              <w:jc w:val="center"/>
              <w:spacing w:after="0"/>
              <w:widowControl w:val="off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___________ 2023 г.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______________</w:t>
            </w:r>
            <w:r/>
          </w:p>
        </w:tc>
      </w:tr>
    </w:tbl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shd w:val="clear" w:color="auto" w:fill="auto"/>
        <w:rPr>
          <w:rFonts w:ascii="Times New Roman" w:hAnsi="Times New Roman"/>
          <w:b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Характеристика действующих полигонов ТКО, </w:t>
      </w:r>
      <w:r>
        <w:rPr>
          <w:highlight w:val="none"/>
        </w:rPr>
      </w:r>
    </w:p>
    <w:p>
      <w:pPr>
        <w:ind w:firstLine="709"/>
        <w:jc w:val="center"/>
        <w:spacing w:after="0" w:line="240" w:lineRule="auto"/>
        <w:shd w:val="clear" w:color="auto" w:fil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включенных в государстве</w:t>
      </w:r>
      <w:r>
        <w:rPr>
          <w:rFonts w:ascii="Times New Roman" w:hAnsi="Times New Roman"/>
          <w:b/>
          <w:sz w:val="28"/>
          <w:szCs w:val="28"/>
          <w:highlight w:val="none"/>
        </w:rPr>
        <w:t xml:space="preserve">нный реестр объектов размещения отходов</w:t>
      </w:r>
      <w:r/>
    </w:p>
    <w:p>
      <w:pPr>
        <w:ind w:firstLine="709"/>
        <w:jc w:val="center"/>
        <w:spacing w:after="0" w:line="240" w:lineRule="auto"/>
        <w:shd w:val="clear" w:color="auto" w:fil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ind w:right="-851" w:firstLine="709"/>
        <w:jc w:val="right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7.4.</w:t>
      </w:r>
      <w:r/>
    </w:p>
    <w:tbl>
      <w:tblPr>
        <w:tblW w:w="527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1876"/>
        <w:gridCol w:w="1533"/>
        <w:gridCol w:w="983"/>
        <w:gridCol w:w="1219"/>
        <w:gridCol w:w="1075"/>
        <w:gridCol w:w="1308"/>
        <w:gridCol w:w="1140"/>
        <w:gridCol w:w="1520"/>
        <w:gridCol w:w="1327"/>
        <w:gridCol w:w="1302"/>
        <w:gridCol w:w="1434"/>
      </w:tblGrid>
      <w:tr>
        <w:trPr>
          <w:trHeight w:val="890"/>
          <w:tblHeader/>
        </w:trPr>
        <w:tc>
          <w:tcPr>
            <w:tcW w:w="1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п/п</w:t>
            </w:r>
            <w:r/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объекта, местонахождение</w:t>
            </w:r>
            <w:r/>
          </w:p>
        </w:tc>
        <w:tc>
          <w:tcPr>
            <w:tcW w:w="500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Регистрационный номер в ГРОРО</w:t>
            </w:r>
            <w:r/>
          </w:p>
        </w:tc>
        <w:tc>
          <w:tcPr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Проектная емкость объекта, тыс. тонн</w:t>
            </w:r>
            <w:r/>
          </w:p>
        </w:tc>
        <w:tc>
          <w:tcPr>
            <w:tcW w:w="3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Остаточная емкость объекта на </w:t>
            </w:r>
            <w:r>
              <w:rPr>
                <w:rFonts w:ascii="Times New Roman" w:hAnsi="Times New Roman"/>
                <w:b/>
              </w:rPr>
              <w:t xml:space="preserve">01.</w:t>
            </w:r>
            <w:r>
              <w:rPr>
                <w:rFonts w:ascii="Times New Roman" w:hAnsi="Times New Roman"/>
                <w:b/>
              </w:rPr>
              <w:t xml:space="preserve">0</w:t>
            </w:r>
            <w:r>
              <w:rPr>
                <w:rFonts w:ascii="Times New Roman" w:hAnsi="Times New Roman"/>
                <w:b/>
              </w:rPr>
              <w:t xml:space="preserve">3</w:t>
            </w:r>
            <w:r>
              <w:rPr>
                <w:rFonts w:ascii="Times New Roman" w:hAnsi="Times New Roman"/>
                <w:b/>
              </w:rPr>
              <w:t xml:space="preserve">.202</w:t>
            </w:r>
            <w:r>
              <w:rPr>
                <w:rFonts w:ascii="Times New Roman" w:hAnsi="Times New Roman"/>
                <w:b/>
              </w:rPr>
              <w:t xml:space="preserve">3</w:t>
            </w:r>
            <w:r>
              <w:rPr>
                <w:rFonts w:ascii="Times New Roman" w:hAnsi="Times New Roman"/>
                <w:b/>
              </w:rPr>
              <w:t xml:space="preserve"> года, тыс. тонн</w:t>
            </w:r>
            <w:r/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Проектная мощность, тыс. тонн в год</w:t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размещаемых ТКО, тыс. тонн в год</w:t>
            </w:r>
            <w:r/>
          </w:p>
        </w:tc>
        <w:tc>
          <w:tcPr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Объем размещаемых отходов,</w:t>
            </w:r>
            <w:r>
              <w:rPr>
                <w:rFonts w:ascii="Times New Roman" w:hAnsi="Times New Roman"/>
                <w:b/>
              </w:rPr>
              <w:t xml:space="preserve"> не относящихся к ТКО</w:t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Реквизиты документа, содержащего информацию о включении объекта в ГРОРО</w:t>
            </w:r>
            <w:r/>
          </w:p>
        </w:tc>
        <w:tc>
          <w:tcPr>
            <w:tcW w:w="43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Реквизиты документа, об установлении санитарно-защитной зоны</w:t>
            </w:r>
            <w:r/>
          </w:p>
        </w:tc>
        <w:tc>
          <w:tcPr>
            <w:shd w:val="clear" w:color="auto" w:fill="auto"/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Реквизиты лицензии на осуществление деятельности по размещению отходов</w:t>
            </w:r>
            <w:r/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Реквизиты заключения государственной экологической экспертизы проектной документации </w:t>
            </w:r>
            <w:r/>
          </w:p>
        </w:tc>
      </w:tr>
      <w:tr>
        <w:trPr>
          <w:trHeight w:val="335"/>
          <w:tblHeader/>
        </w:trPr>
        <w:tc>
          <w:tcPr>
            <w:tcW w:w="1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1</w:t>
            </w:r>
            <w:r/>
          </w:p>
        </w:tc>
        <w:tc>
          <w:tcPr>
            <w:tcW w:w="61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2</w:t>
            </w:r>
            <w:r/>
          </w:p>
        </w:tc>
        <w:tc>
          <w:tcPr>
            <w:tcW w:w="500" w:type="pct"/>
            <w:textDirection w:val="lrTb"/>
            <w:noWrap w:val="false"/>
          </w:tcPr>
          <w:p>
            <w:pPr>
              <w:ind w:right="-173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3</w:t>
            </w:r>
            <w:r/>
          </w:p>
        </w:tc>
        <w:tc>
          <w:tcPr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4</w:t>
            </w:r>
            <w:r/>
          </w:p>
        </w:tc>
        <w:tc>
          <w:tcPr>
            <w:tcW w:w="3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5</w:t>
            </w:r>
            <w:r/>
          </w:p>
        </w:tc>
        <w:tc>
          <w:tcPr>
            <w:tcW w:w="3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6</w:t>
            </w:r>
            <w:r/>
          </w:p>
        </w:tc>
        <w:tc>
          <w:tcPr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7</w:t>
            </w:r>
            <w:r/>
          </w:p>
        </w:tc>
        <w:tc>
          <w:tcPr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8</w:t>
            </w:r>
            <w:r/>
          </w:p>
        </w:tc>
        <w:tc>
          <w:tcPr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9</w:t>
            </w:r>
            <w:r/>
          </w:p>
        </w:tc>
        <w:tc>
          <w:tcPr>
            <w:tcW w:w="43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10</w:t>
            </w:r>
            <w:r/>
          </w:p>
        </w:tc>
        <w:tc>
          <w:tcPr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11</w:t>
            </w:r>
            <w:r/>
          </w:p>
        </w:tc>
        <w:tc>
          <w:tcPr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12</w:t>
            </w:r>
            <w:r/>
          </w:p>
        </w:tc>
      </w:tr>
      <w:tr>
        <w:trPr>
          <w:trHeight w:val="960"/>
        </w:trPr>
        <w:tc>
          <w:tcPr>
            <w:tcW w:w="196" w:type="pc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«Специализированный Экологический Транспорт</w:t>
            </w:r>
            <w:r>
              <w:rPr>
                <w:rFonts w:ascii="Times New Roman" w:hAnsi="Times New Roman"/>
              </w:rPr>
              <w:t xml:space="preserve">» Белгородская область, Алексеевский район, вершина </w:t>
            </w:r>
            <w:r>
              <w:rPr>
                <w:rFonts w:ascii="Times New Roman" w:hAnsi="Times New Roman"/>
              </w:rPr>
              <w:t xml:space="preserve">балки Урочище Королева Пасека, юго-западнее г. Алексеевка в 3 км от автодороги Белгород-Павловск (169 км)</w:t>
            </w:r>
            <w:r/>
          </w:p>
        </w:tc>
        <w:tc>
          <w:tcPr>
            <w:shd w:val="clear" w:color="auto" w:fill="auto"/>
            <w:tcW w:w="500" w:type="pct"/>
            <w:vAlign w:val="center"/>
            <w:textDirection w:val="lrTb"/>
            <w:noWrap w:val="false"/>
          </w:tcPr>
          <w:p>
            <w:pPr>
              <w:ind w:hanging="90"/>
              <w:jc w:val="center"/>
              <w:spacing w:after="0" w:line="240" w:lineRule="auto"/>
              <w:tabs>
                <w:tab w:val="left" w:pos="-90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31-00005-З-00592-250914</w:t>
            </w:r>
            <w:r/>
          </w:p>
        </w:tc>
        <w:tc>
          <w:tcPr>
            <w:shd w:val="clear" w:color="auto" w:fill="auto"/>
            <w:tcW w:w="32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382,96</w:t>
            </w:r>
            <w:r/>
          </w:p>
        </w:tc>
        <w:tc>
          <w:tcPr>
            <w:shd w:val="clear" w:color="auto" w:fill="auto"/>
            <w:tcW w:w="39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131,78</w:t>
            </w:r>
            <w:r/>
          </w:p>
        </w:tc>
        <w:tc>
          <w:tcPr>
            <w:shd w:val="clear" w:color="auto" w:fill="auto"/>
            <w:tcW w:w="35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25,5</w:t>
            </w:r>
            <w:r>
              <w:rPr>
                <w:rFonts w:ascii="Times New Roman" w:hAnsi="Times New Roman"/>
              </w:rPr>
              <w:t xml:space="preserve">3</w:t>
            </w:r>
            <w:r/>
          </w:p>
        </w:tc>
        <w:tc>
          <w:tcPr>
            <w:shd w:val="clear" w:color="auto" w:fill="auto"/>
            <w:tcW w:w="42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25,83</w:t>
            </w:r>
            <w:r/>
          </w:p>
        </w:tc>
        <w:tc>
          <w:tcPr>
            <w:shd w:val="clear" w:color="auto" w:fill="auto"/>
            <w:tcW w:w="37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4,08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тыс.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тонн</w:t>
            </w:r>
            <w:r/>
          </w:p>
        </w:tc>
        <w:tc>
          <w:tcPr>
            <w:shd w:val="clear" w:color="auto" w:fill="auto"/>
            <w:tcW w:w="49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Росприроднадзора</w:t>
            </w:r>
            <w:r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 xml:space="preserve">25.09.2014 г. № 592</w:t>
            </w:r>
            <w:r/>
          </w:p>
        </w:tc>
        <w:tc>
          <w:tcPr>
            <w:shd w:val="clear" w:color="auto" w:fill="auto"/>
            <w:tcW w:w="43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–</w:t>
            </w:r>
            <w:r/>
          </w:p>
        </w:tc>
        <w:tc>
          <w:tcPr>
            <w:shd w:val="clear" w:color="auto" w:fill="auto"/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hyperlink r:id="rId10" w:tooltip="https://license.rpn.gov.ru/rpn/license-registry/3584200" w:history="1">
              <w:r>
                <w:rPr>
                  <w:rFonts w:ascii="Times New Roman" w:hAnsi="Times New Roman"/>
                </w:rPr>
                <w:t xml:space="preserve">Л020-00113-31/00044981</w:t>
              </w:r>
            </w:hyperlink>
            <w:r>
              <w:rPr>
                <w:rFonts w:ascii="Times New Roman" w:hAnsi="Times New Roman"/>
              </w:rPr>
              <w:t xml:space="preserve"> от</w:t>
            </w:r>
            <w:r>
              <w:rPr>
                <w:rFonts w:ascii="Times New Roman" w:hAnsi="Times New Roman"/>
              </w:rPr>
              <w:t xml:space="preserve"> 07.04.2020 г.</w:t>
            </w:r>
            <w:r/>
          </w:p>
        </w:tc>
        <w:tc>
          <w:tcPr>
            <w:shd w:val="clear" w:color="auto" w:fill="auto"/>
            <w:tcW w:w="46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Управления Федеральной службы по надзору в сфере природопользования (Росприродн</w:t>
            </w:r>
            <w:r>
              <w:rPr>
                <w:rFonts w:ascii="Times New Roman" w:hAnsi="Times New Roman"/>
              </w:rPr>
              <w:t xml:space="preserve">адзор) по Белгородской области от 29.08.2013 г. № 327</w:t>
            </w:r>
            <w:r/>
          </w:p>
        </w:tc>
      </w:tr>
      <w:tr>
        <w:trPr>
          <w:trHeight w:val="1974"/>
        </w:trPr>
        <w:tc>
          <w:tcPr>
            <w:tcW w:w="196" w:type="pc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61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«Т</w:t>
            </w:r>
            <w:r>
              <w:rPr>
                <w:rFonts w:ascii="Times New Roman" w:hAnsi="Times New Roman"/>
              </w:rPr>
              <w:t xml:space="preserve">ранспортная компания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Экотранс</w:t>
            </w:r>
            <w:r>
              <w:rPr>
                <w:rFonts w:ascii="Times New Roman" w:hAnsi="Times New Roman"/>
              </w:rPr>
              <w:t xml:space="preserve">» Белгородская область,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Белгород,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районе старой городской свалки*</w:t>
            </w:r>
            <w:r/>
          </w:p>
        </w:tc>
        <w:tc>
          <w:tcPr>
            <w:shd w:val="clear" w:color="auto" w:fill="auto"/>
            <w:tcW w:w="5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31-00017-З-00592-250914</w:t>
            </w:r>
            <w:r/>
          </w:p>
        </w:tc>
        <w:tc>
          <w:tcPr>
            <w:shd w:val="clear" w:color="auto" w:fill="auto"/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1,434</w:t>
            </w:r>
            <w:r/>
          </w:p>
        </w:tc>
        <w:tc>
          <w:tcPr>
            <w:shd w:val="clear" w:color="auto" w:fill="auto"/>
            <w:tcW w:w="3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28,2</w:t>
            </w:r>
            <w:r/>
          </w:p>
        </w:tc>
        <w:tc>
          <w:tcPr>
            <w:shd w:val="clear" w:color="auto" w:fill="auto"/>
            <w:tcW w:w="3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130,38</w:t>
            </w:r>
            <w:r/>
          </w:p>
        </w:tc>
        <w:tc>
          <w:tcPr>
            <w:shd w:val="clear" w:color="auto" w:fill="auto"/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88,97</w:t>
            </w:r>
            <w:r/>
          </w:p>
        </w:tc>
        <w:tc>
          <w:tcPr>
            <w:shd w:val="clear" w:color="auto" w:fill="auto"/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7,5</w:t>
            </w:r>
            <w:r/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Росприроднадзора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25.09.2014 г. № 592 </w:t>
            </w:r>
            <w:r/>
          </w:p>
        </w:tc>
        <w:tc>
          <w:tcPr>
            <w:shd w:val="clear" w:color="auto" w:fill="auto"/>
            <w:tcW w:w="43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31.12.2019 г. №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339-РС33</w:t>
            </w:r>
            <w:r/>
          </w:p>
        </w:tc>
        <w:tc>
          <w:tcPr>
            <w:shd w:val="clear" w:color="auto" w:fill="auto"/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hyperlink r:id="rId11" w:tooltip="https://license.rpn.gov.ru/rpn/license-registry/7405642" w:history="1">
              <w:r>
                <w:rPr>
                  <w:rFonts w:ascii="Times New Roman" w:hAnsi="Times New Roman"/>
                </w:rPr>
                <w:t xml:space="preserve">Л020-00113-31/00045795</w:t>
              </w:r>
            </w:hyperlink>
            <w:r>
              <w:rPr>
                <w:rFonts w:ascii="Times New Roman" w:hAnsi="Times New Roman"/>
              </w:rPr>
              <w:t xml:space="preserve"> от 19.12.2022 г.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от</w:t>
            </w:r>
            <w:r>
              <w:rPr>
                <w:rFonts w:ascii="Times New Roman" w:hAnsi="Times New Roman"/>
              </w:rPr>
              <w:t xml:space="preserve"> 12.12.2005 № 1037-О</w:t>
            </w:r>
            <w:r/>
          </w:p>
        </w:tc>
      </w:tr>
      <w:tr>
        <w:trPr>
          <w:trHeight w:val="407"/>
        </w:trPr>
        <w:tc>
          <w:tcPr>
            <w:tcW w:w="196" w:type="pc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61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МУП </w:t>
            </w: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Валуйское</w:t>
            </w:r>
            <w:r>
              <w:rPr>
                <w:rFonts w:ascii="Times New Roman" w:hAnsi="Times New Roman"/>
              </w:rPr>
              <w:t xml:space="preserve"> многоотраслевое объединение городского коммунального хозяйства» </w:t>
            </w:r>
            <w:r>
              <w:rPr>
                <w:rFonts w:ascii="Times New Roman" w:hAnsi="Times New Roman"/>
              </w:rPr>
              <w:t xml:space="preserve">Валуйского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городского округа</w:t>
            </w:r>
            <w:r>
              <w:rPr>
                <w:rFonts w:ascii="Times New Roman" w:hAnsi="Times New Roman"/>
              </w:rPr>
              <w:t xml:space="preserve"> Белгородская область, </w:t>
            </w:r>
            <w:r>
              <w:rPr>
                <w:rFonts w:ascii="Times New Roman" w:hAnsi="Times New Roman"/>
              </w:rPr>
              <w:t xml:space="preserve">Валуйский</w:t>
            </w:r>
            <w:r>
              <w:rPr>
                <w:rFonts w:ascii="Times New Roman" w:hAnsi="Times New Roman"/>
              </w:rPr>
              <w:t xml:space="preserve"> городской округ, северо-западная окраина г. Валуйки </w:t>
            </w:r>
            <w:r/>
          </w:p>
        </w:tc>
        <w:tc>
          <w:tcPr>
            <w:shd w:val="clear" w:color="auto" w:fill="auto"/>
            <w:tcW w:w="500" w:type="pct"/>
            <w:textDirection w:val="lrTb"/>
            <w:noWrap w:val="false"/>
          </w:tcPr>
          <w:p>
            <w:pPr>
              <w:ind w:right="-3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31-00028-З-00870-311214</w:t>
            </w:r>
            <w:r/>
          </w:p>
        </w:tc>
        <w:tc>
          <w:tcPr>
            <w:shd w:val="clear" w:color="auto" w:fill="auto"/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198</w:t>
            </w:r>
            <w:r/>
          </w:p>
        </w:tc>
        <w:tc>
          <w:tcPr>
            <w:shd w:val="clear" w:color="auto" w:fill="auto"/>
            <w:tcW w:w="3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</w:t>
            </w:r>
            <w:r/>
          </w:p>
        </w:tc>
        <w:tc>
          <w:tcPr>
            <w:shd w:val="clear" w:color="auto" w:fill="auto"/>
            <w:tcW w:w="3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  <w:t xml:space="preserve">,6</w:t>
            </w:r>
            <w:r/>
          </w:p>
        </w:tc>
        <w:tc>
          <w:tcPr>
            <w:shd w:val="clear" w:color="auto" w:fill="auto"/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18,5</w:t>
            </w:r>
            <w:r/>
          </w:p>
        </w:tc>
        <w:tc>
          <w:tcPr>
            <w:shd w:val="clear" w:color="auto" w:fill="auto"/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1,4</w:t>
            </w:r>
            <w:r>
              <w:rPr>
                <w:rFonts w:ascii="Times New Roman" w:hAnsi="Times New Roman"/>
              </w:rPr>
              <w:t xml:space="preserve"> тыс.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тонн</w:t>
            </w:r>
            <w:r/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Росприроднадзора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31.12.2014 г. № 870 </w:t>
            </w:r>
            <w:r/>
          </w:p>
        </w:tc>
        <w:tc>
          <w:tcPr>
            <w:shd w:val="clear" w:color="auto" w:fill="auto"/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от 12.02.2014 г. 31.БО.05.</w:t>
            </w:r>
            <w:r>
              <w:rPr>
                <w:rFonts w:ascii="Times New Roman" w:hAnsi="Times New Roman"/>
              </w:rPr>
              <w:t xml:space="preserve">000.М.</w:t>
            </w:r>
            <w:r>
              <w:rPr>
                <w:rFonts w:ascii="Times New Roman" w:hAnsi="Times New Roman"/>
              </w:rPr>
              <w:t xml:space="preserve">000091.02.14 </w:t>
            </w:r>
            <w:r/>
          </w:p>
        </w:tc>
        <w:tc>
          <w:tcPr>
            <w:shd w:val="clear" w:color="auto" w:fill="auto"/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hyperlink r:id="rId12" w:tooltip="https://license.rpn.gov.ru/rpn/license-registry/3562881" w:history="1">
              <w:r>
                <w:rPr>
                  <w:rFonts w:ascii="Times New Roman" w:hAnsi="Times New Roman"/>
                </w:rPr>
                <w:t xml:space="preserve">Л020-00113-31/00017230</w:t>
              </w:r>
            </w:hyperlink>
            <w:r>
              <w:rPr>
                <w:rFonts w:ascii="Times New Roman" w:hAnsi="Times New Roman"/>
              </w:rPr>
              <w:t xml:space="preserve"> от 17.05.2016 г.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–</w:t>
            </w:r>
            <w:r/>
          </w:p>
        </w:tc>
      </w:tr>
      <w:tr>
        <w:trPr>
          <w:trHeight w:val="401"/>
        </w:trPr>
        <w:tc>
          <w:tcPr>
            <w:tcW w:w="196" w:type="pc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61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МУП </w:t>
            </w:r>
            <w:r>
              <w:rPr>
                <w:rFonts w:ascii="Times New Roman" w:hAnsi="Times New Roman"/>
              </w:rPr>
              <w:t xml:space="preserve">по благоустройству и обслуживанию жилищного фонда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</w:t>
            </w:r>
            <w:r>
              <w:rPr>
                <w:rFonts w:ascii="Times New Roman" w:hAnsi="Times New Roman"/>
              </w:rPr>
              <w:t xml:space="preserve">Волоконовское</w:t>
            </w:r>
            <w:r>
              <w:rPr>
                <w:rFonts w:ascii="Times New Roman" w:hAnsi="Times New Roman"/>
              </w:rPr>
              <w:t xml:space="preserve">»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Волоконовский</w:t>
            </w:r>
            <w:r>
              <w:rPr>
                <w:rFonts w:ascii="Times New Roman" w:hAnsi="Times New Roman"/>
              </w:rPr>
              <w:t xml:space="preserve"> р-н, в 1,5 км северо-восточнее п. Волоконовка </w:t>
            </w:r>
            <w:r/>
          </w:p>
        </w:tc>
        <w:tc>
          <w:tcPr>
            <w:shd w:val="clear" w:color="auto" w:fill="auto"/>
            <w:tcW w:w="500" w:type="pct"/>
            <w:textDirection w:val="lrTb"/>
            <w:noWrap w:val="false"/>
          </w:tcPr>
          <w:p>
            <w:pPr>
              <w:ind w:right="-3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31-00035-З-00603-060916</w:t>
            </w:r>
            <w:r/>
          </w:p>
        </w:tc>
        <w:tc>
          <w:tcPr>
            <w:shd w:val="clear" w:color="auto" w:fill="auto"/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72,9</w:t>
            </w:r>
            <w:r/>
          </w:p>
        </w:tc>
        <w:tc>
          <w:tcPr>
            <w:shd w:val="clear" w:color="auto" w:fill="auto"/>
            <w:tcW w:w="3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25,99</w:t>
            </w:r>
            <w:r/>
          </w:p>
        </w:tc>
        <w:tc>
          <w:tcPr>
            <w:shd w:val="clear" w:color="auto" w:fill="auto"/>
            <w:tcW w:w="3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4,86</w:t>
            </w:r>
            <w:r/>
          </w:p>
        </w:tc>
        <w:tc>
          <w:tcPr>
            <w:shd w:val="clear" w:color="auto" w:fill="auto"/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6,78</w:t>
            </w:r>
            <w:r/>
          </w:p>
        </w:tc>
        <w:tc>
          <w:tcPr>
            <w:shd w:val="clear" w:color="auto" w:fill="auto"/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724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м.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куб</w:t>
            </w:r>
            <w:r>
              <w:rPr>
                <w:rFonts w:ascii="Times New Roman" w:hAnsi="Times New Roman"/>
              </w:rPr>
              <w:t xml:space="preserve">.</w:t>
            </w:r>
            <w:r/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Росприроднадзора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06.09.2016 г. № 603 </w:t>
            </w:r>
            <w:r/>
          </w:p>
        </w:tc>
        <w:tc>
          <w:tcPr>
            <w:shd w:val="clear" w:color="auto" w:fill="auto"/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–</w:t>
            </w:r>
            <w:r/>
          </w:p>
        </w:tc>
        <w:tc>
          <w:tcPr>
            <w:shd w:val="clear" w:color="auto" w:fill="auto"/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hyperlink r:id="rId13" w:tooltip="https://license.rpn.gov.ru/rpn/license-registry/3569307" w:history="1">
              <w:r>
                <w:rPr>
                  <w:rFonts w:ascii="Times New Roman" w:hAnsi="Times New Roman"/>
                </w:rPr>
                <w:t xml:space="preserve">Л020-00113-31/00031575</w:t>
              </w:r>
            </w:hyperlink>
            <w:r>
              <w:rPr>
                <w:rFonts w:ascii="Times New Roman" w:hAnsi="Times New Roman"/>
              </w:rPr>
              <w:t xml:space="preserve"> от 29.09.2016 г.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</w:t>
            </w:r>
            <w:r/>
          </w:p>
        </w:tc>
      </w:tr>
      <w:tr>
        <w:trPr>
          <w:trHeight w:val="817"/>
        </w:trPr>
        <w:tc>
          <w:tcPr>
            <w:shd w:val="clear" w:color="auto" w:fill="ffffff"/>
            <w:tcW w:w="196" w:type="pc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«Флагман»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Губкинский городской округ, территория балки Мокрый Лог,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сооружение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/>
          </w:p>
        </w:tc>
        <w:tc>
          <w:tcPr>
            <w:shd w:val="clear" w:color="auto" w:fill="auto"/>
            <w:tcW w:w="5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31-00039-З-00389-070817</w:t>
            </w:r>
            <w:r/>
          </w:p>
        </w:tc>
        <w:tc>
          <w:tcPr>
            <w:shd w:val="clear" w:color="auto" w:fill="auto"/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4609,23</w:t>
            </w:r>
            <w:r/>
          </w:p>
        </w:tc>
        <w:tc>
          <w:tcPr>
            <w:shd w:val="clear" w:color="auto" w:fill="auto"/>
            <w:tcW w:w="3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3727,46</w:t>
            </w:r>
            <w:r/>
          </w:p>
        </w:tc>
        <w:tc>
          <w:tcPr>
            <w:shd w:val="clear" w:color="auto" w:fill="auto"/>
            <w:tcW w:w="3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160</w:t>
            </w:r>
            <w:r/>
          </w:p>
        </w:tc>
        <w:tc>
          <w:tcPr>
            <w:shd w:val="clear" w:color="auto" w:fill="auto"/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92,02</w:t>
            </w:r>
            <w:r/>
          </w:p>
        </w:tc>
        <w:tc>
          <w:tcPr>
            <w:shd w:val="clear" w:color="auto" w:fill="auto"/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47,54 тыс. </w:t>
            </w:r>
            <w:r>
              <w:rPr>
                <w:rFonts w:ascii="Times New Roman" w:hAnsi="Times New Roman"/>
              </w:rPr>
              <w:t xml:space="preserve">тонн</w:t>
            </w:r>
            <w:r/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Росприроднадзора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07.08.2017 г. № 389 </w:t>
            </w:r>
            <w:r/>
          </w:p>
        </w:tc>
        <w:tc>
          <w:tcPr>
            <w:shd w:val="clear" w:color="auto" w:fill="auto"/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от 18.11.2021 г. №289-РС33 решение Роспотребн</w:t>
            </w:r>
            <w:r>
              <w:rPr>
                <w:rFonts w:ascii="Times New Roman" w:hAnsi="Times New Roman"/>
              </w:rPr>
              <w:t xml:space="preserve">адзора по Белгородской области</w:t>
            </w:r>
            <w:r/>
          </w:p>
        </w:tc>
        <w:tc>
          <w:tcPr>
            <w:shd w:val="clear" w:color="auto" w:fill="auto"/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hyperlink r:id="rId14" w:tooltip="https://license.rpn.gov.ru/rpn/license-registry/3587138" w:history="1">
              <w:r>
                <w:rPr>
                  <w:rFonts w:ascii="Times New Roman" w:hAnsi="Times New Roman"/>
                </w:rPr>
                <w:t xml:space="preserve">Л020-00113-31/00046166</w:t>
              </w:r>
            </w:hyperlink>
            <w:r>
              <w:rPr>
                <w:rFonts w:ascii="Times New Roman" w:hAnsi="Times New Roman"/>
              </w:rPr>
              <w:t xml:space="preserve"> от 27.07.2022 г.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Управления Федеральной службы по надзору в сфере природопол</w:t>
            </w:r>
            <w:r>
              <w:rPr>
                <w:rFonts w:ascii="Times New Roman" w:hAnsi="Times New Roman"/>
              </w:rPr>
              <w:t xml:space="preserve">ьзования (Росприроднадзор) по Белгородской области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29.12.2014 г. № 570</w:t>
            </w:r>
            <w:r/>
          </w:p>
        </w:tc>
      </w:tr>
      <w:tr>
        <w:trPr>
          <w:trHeight w:val="578"/>
        </w:trPr>
        <w:tc>
          <w:tcPr>
            <w:tcW w:w="196" w:type="pc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61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«Регион Цемент», </w:t>
            </w:r>
            <w:r>
              <w:rPr>
                <w:rFonts w:ascii="Times New Roman" w:hAnsi="Times New Roman"/>
              </w:rPr>
              <w:t xml:space="preserve">Ивнянский</w:t>
            </w:r>
            <w:r>
              <w:rPr>
                <w:rFonts w:ascii="Times New Roman" w:hAnsi="Times New Roman"/>
              </w:rPr>
              <w:t xml:space="preserve"> р-н, вблизи с. </w:t>
            </w:r>
            <w:r>
              <w:rPr>
                <w:rFonts w:ascii="Times New Roman" w:hAnsi="Times New Roman"/>
              </w:rPr>
              <w:t xml:space="preserve">Курасовка</w:t>
            </w:r>
            <w:r/>
          </w:p>
        </w:tc>
        <w:tc>
          <w:tcPr>
            <w:shd w:val="clear" w:color="auto" w:fill="auto"/>
            <w:tcW w:w="500" w:type="pct"/>
            <w:textDirection w:val="lrTb"/>
            <w:noWrap w:val="false"/>
          </w:tcPr>
          <w:p>
            <w:pPr>
              <w:ind w:right="-3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31-00031-З-00870-311214</w:t>
            </w:r>
            <w:r/>
          </w:p>
        </w:tc>
        <w:tc>
          <w:tcPr>
            <w:shd w:val="clear" w:color="auto" w:fill="auto"/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180</w:t>
            </w:r>
            <w:r/>
          </w:p>
        </w:tc>
        <w:tc>
          <w:tcPr>
            <w:shd w:val="clear" w:color="auto" w:fill="auto"/>
            <w:tcW w:w="3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26,5</w:t>
            </w:r>
            <w:r/>
          </w:p>
        </w:tc>
        <w:tc>
          <w:tcPr>
            <w:shd w:val="clear" w:color="auto" w:fill="auto"/>
            <w:tcW w:w="3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</w:t>
            </w:r>
            <w:r/>
          </w:p>
        </w:tc>
        <w:tc>
          <w:tcPr>
            <w:shd w:val="clear" w:color="auto" w:fill="auto"/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7,27</w:t>
            </w:r>
            <w:r/>
          </w:p>
        </w:tc>
        <w:tc>
          <w:tcPr>
            <w:shd w:val="clear" w:color="auto" w:fill="auto"/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7</w:t>
            </w:r>
            <w:r>
              <w:rPr>
                <w:rFonts w:ascii="Times New Roman" w:hAnsi="Times New Roman"/>
              </w:rPr>
              <w:t xml:space="preserve"> тыс. </w:t>
            </w:r>
            <w:r>
              <w:rPr>
                <w:rFonts w:ascii="Times New Roman" w:hAnsi="Times New Roman"/>
              </w:rPr>
              <w:t xml:space="preserve">куб</w:t>
            </w:r>
            <w:r>
              <w:rPr>
                <w:rFonts w:ascii="Times New Roman" w:hAnsi="Times New Roman"/>
              </w:rPr>
              <w:t xml:space="preserve">. м.</w:t>
            </w:r>
            <w:r>
              <w:rPr>
                <w:rFonts w:ascii="Times New Roman" w:hAnsi="Times New Roman"/>
              </w:rPr>
              <w:br/>
            </w:r>
            <w:r/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Росприроднадзора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31.12.2014 г. № 870 </w:t>
            </w:r>
            <w:r/>
          </w:p>
        </w:tc>
        <w:tc>
          <w:tcPr>
            <w:shd w:val="clear" w:color="auto" w:fill="auto"/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–</w:t>
            </w:r>
            <w:r/>
          </w:p>
        </w:tc>
        <w:tc>
          <w:tcPr>
            <w:shd w:val="clear" w:color="auto" w:fill="auto"/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hyperlink r:id="rId15" w:tooltip="https://license.rpn.gov.ru/rpn/license-registry/3588611" w:history="1">
              <w:r>
                <w:rPr>
                  <w:rFonts w:ascii="Times New Roman" w:hAnsi="Times New Roman"/>
                </w:rPr>
                <w:t xml:space="preserve">Л020-00113-31/00097314</w:t>
              </w:r>
            </w:hyperlink>
            <w:r>
              <w:rPr>
                <w:rFonts w:ascii="Times New Roman" w:hAnsi="Times New Roman"/>
              </w:rPr>
              <w:t xml:space="preserve"> от 24.04.2020 г.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–</w:t>
            </w:r>
            <w:r/>
          </w:p>
        </w:tc>
      </w:tr>
      <w:tr>
        <w:trPr>
          <w:trHeight w:val="401"/>
        </w:trPr>
        <w:tc>
          <w:tcPr>
            <w:shd w:val="clear" w:color="auto" w:fill="ffffff"/>
            <w:tcW w:w="196" w:type="pc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61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«Транспортная компания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Экотранс</w:t>
            </w:r>
            <w:r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 xml:space="preserve">Корочанский</w:t>
            </w:r>
            <w:r>
              <w:rPr>
                <w:rFonts w:ascii="Times New Roman" w:hAnsi="Times New Roman"/>
              </w:rPr>
              <w:t xml:space="preserve"> район, вблизи с. </w:t>
            </w:r>
            <w:r>
              <w:rPr>
                <w:rFonts w:ascii="Times New Roman" w:hAnsi="Times New Roman"/>
              </w:rPr>
              <w:t xml:space="preserve">Бехтеевка</w:t>
            </w:r>
            <w:r/>
          </w:p>
        </w:tc>
        <w:tc>
          <w:tcPr>
            <w:shd w:val="clear" w:color="auto" w:fill="auto"/>
            <w:tcW w:w="5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31-00033-З-00272-310315</w:t>
            </w:r>
            <w:r/>
          </w:p>
        </w:tc>
        <w:tc>
          <w:tcPr>
            <w:shd w:val="clear" w:color="auto" w:fill="auto"/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432</w:t>
            </w:r>
            <w:r/>
          </w:p>
        </w:tc>
        <w:tc>
          <w:tcPr>
            <w:shd w:val="clear" w:color="auto" w:fill="auto"/>
            <w:tcW w:w="3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320,66</w:t>
            </w:r>
            <w:r/>
          </w:p>
        </w:tc>
        <w:tc>
          <w:tcPr>
            <w:shd w:val="clear" w:color="auto" w:fill="auto"/>
            <w:tcW w:w="3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37,7</w:t>
            </w:r>
            <w:r/>
          </w:p>
        </w:tc>
        <w:tc>
          <w:tcPr>
            <w:shd w:val="clear" w:color="auto" w:fill="auto"/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13,4</w:t>
            </w:r>
            <w:r/>
          </w:p>
        </w:tc>
        <w:tc>
          <w:tcPr>
            <w:shd w:val="clear" w:color="auto" w:fill="auto"/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1,2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тонн</w:t>
            </w:r>
            <w:r/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Росприроднадзора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31.03.2015 г. № 272</w:t>
            </w:r>
            <w:r/>
          </w:p>
        </w:tc>
        <w:tc>
          <w:tcPr>
            <w:shd w:val="clear" w:color="auto" w:fill="auto"/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от 31.01.2022 №78-РС33</w:t>
            </w:r>
            <w:r/>
          </w:p>
        </w:tc>
        <w:tc>
          <w:tcPr>
            <w:shd w:val="clear" w:color="auto" w:fill="auto"/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hyperlink r:id="rId16" w:tooltip="https://license.rpn.gov.ru/rpn/license-registry/7405642" w:history="1">
              <w:r>
                <w:rPr>
                  <w:rFonts w:ascii="Times New Roman" w:hAnsi="Times New Roman"/>
                </w:rPr>
                <w:t xml:space="preserve">Л020-00113-31/00045795</w:t>
              </w:r>
            </w:hyperlink>
            <w:r>
              <w:rPr>
                <w:rFonts w:ascii="Times New Roman" w:hAnsi="Times New Roman"/>
              </w:rPr>
              <w:t xml:space="preserve"> от 19.12.2022 г.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–</w:t>
            </w:r>
            <w:r/>
          </w:p>
        </w:tc>
      </w:tr>
      <w:tr>
        <w:trPr>
          <w:trHeight w:val="587"/>
        </w:trPr>
        <w:tc>
          <w:tcPr>
            <w:tcW w:w="196" w:type="pc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61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«Транспортная компания</w:t>
            </w:r>
            <w:r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 xml:space="preserve">Экотранс</w:t>
            </w:r>
            <w:r>
              <w:rPr>
                <w:rFonts w:ascii="Times New Roman" w:hAnsi="Times New Roman"/>
              </w:rPr>
              <w:t xml:space="preserve">» Красногвардейск</w:t>
            </w:r>
            <w:r>
              <w:rPr>
                <w:rFonts w:ascii="Times New Roman" w:hAnsi="Times New Roman"/>
              </w:rPr>
              <w:t xml:space="preserve">ий район, 3000 м на юго-восток от с. </w:t>
            </w:r>
            <w:r>
              <w:rPr>
                <w:rFonts w:ascii="Times New Roman" w:hAnsi="Times New Roman"/>
              </w:rPr>
              <w:t xml:space="preserve">Засосна</w:t>
            </w:r>
            <w:r/>
          </w:p>
        </w:tc>
        <w:tc>
          <w:tcPr>
            <w:shd w:val="clear" w:color="auto" w:fill="auto"/>
            <w:tcW w:w="5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31-00040-З-00389-070817</w:t>
            </w:r>
            <w:r/>
          </w:p>
        </w:tc>
        <w:tc>
          <w:tcPr>
            <w:shd w:val="clear" w:color="auto" w:fill="auto"/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144,2</w:t>
            </w:r>
            <w:r/>
          </w:p>
        </w:tc>
        <w:tc>
          <w:tcPr>
            <w:shd w:val="clear" w:color="auto" w:fill="auto"/>
            <w:tcW w:w="3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60,87</w:t>
            </w:r>
            <w:r/>
          </w:p>
        </w:tc>
        <w:tc>
          <w:tcPr>
            <w:shd w:val="clear" w:color="auto" w:fill="auto"/>
            <w:tcW w:w="3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10,8</w:t>
            </w:r>
            <w:r/>
          </w:p>
        </w:tc>
        <w:tc>
          <w:tcPr>
            <w:shd w:val="clear" w:color="auto" w:fill="auto"/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10,8</w:t>
            </w:r>
            <w:r/>
          </w:p>
        </w:tc>
        <w:tc>
          <w:tcPr>
            <w:shd w:val="clear" w:color="auto" w:fill="auto"/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0,5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тыс. тонн</w:t>
            </w:r>
            <w:r/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Росприроднадзора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07.08.2017 г. № 389 </w:t>
            </w:r>
            <w:r/>
          </w:p>
        </w:tc>
        <w:tc>
          <w:tcPr>
            <w:shd w:val="clear" w:color="auto" w:fill="auto"/>
            <w:tcW w:w="43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31.01.2022 г. № 77-РС33</w:t>
            </w:r>
            <w:r/>
          </w:p>
        </w:tc>
        <w:tc>
          <w:tcPr>
            <w:shd w:val="clear" w:color="auto" w:fill="auto"/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hyperlink r:id="rId17" w:tooltip="https://license.rpn.gov.ru/rpn/license-registry/7405642" w:history="1">
              <w:r>
                <w:rPr>
                  <w:rFonts w:ascii="Times New Roman" w:hAnsi="Times New Roman"/>
                </w:rPr>
                <w:t xml:space="preserve">Л020-00113-31/00045795</w:t>
              </w:r>
            </w:hyperlink>
            <w:r>
              <w:rPr>
                <w:rFonts w:ascii="Times New Roman" w:hAnsi="Times New Roman"/>
              </w:rPr>
              <w:t xml:space="preserve"> от 19.12.2022 </w:t>
            </w:r>
            <w:r>
              <w:rPr>
                <w:rFonts w:ascii="Times New Roman" w:hAnsi="Times New Roman"/>
              </w:rPr>
              <w:t xml:space="preserve">г.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–</w:t>
            </w:r>
            <w:r/>
          </w:p>
        </w:tc>
      </w:tr>
      <w:tr>
        <w:trPr>
          <w:trHeight w:val="265"/>
        </w:trPr>
        <w:tc>
          <w:tcPr>
            <w:shd w:val="clear" w:color="auto" w:fill="ffffff"/>
            <w:tcW w:w="196" w:type="pc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612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</w:t>
            </w:r>
            <w:r>
              <w:rPr>
                <w:rFonts w:ascii="Times New Roman" w:hAnsi="Times New Roman"/>
              </w:rPr>
              <w:t xml:space="preserve">Водсервис</w:t>
            </w:r>
            <w:r>
              <w:rPr>
                <w:rFonts w:ascii="Times New Roman" w:hAnsi="Times New Roman"/>
              </w:rPr>
              <w:t xml:space="preserve">»,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Красная Яруга,1600 м на запад от здания </w:t>
            </w:r>
            <w:r>
              <w:rPr>
                <w:rFonts w:ascii="Times New Roman" w:hAnsi="Times New Roman"/>
              </w:rPr>
              <w:t xml:space="preserve">Краснояружского</w:t>
            </w:r>
            <w:r>
              <w:rPr>
                <w:rFonts w:ascii="Times New Roman" w:hAnsi="Times New Roman"/>
              </w:rPr>
              <w:t xml:space="preserve"> РОВД</w:t>
            </w:r>
            <w:r/>
          </w:p>
        </w:tc>
        <w:tc>
          <w:tcPr>
            <w:shd w:val="clear" w:color="auto" w:fill="auto"/>
            <w:tcW w:w="500" w:type="pct"/>
            <w:textDirection w:val="lrTb"/>
            <w:noWrap w:val="false"/>
          </w:tcPr>
          <w:p>
            <w:pPr>
              <w:ind w:right="-3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31-00030-З-00870-311214</w:t>
            </w:r>
            <w:r/>
          </w:p>
        </w:tc>
        <w:tc>
          <w:tcPr>
            <w:shd w:val="clear" w:color="auto" w:fill="auto"/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32,4</w:t>
            </w:r>
            <w:r/>
          </w:p>
        </w:tc>
        <w:tc>
          <w:tcPr>
            <w:shd w:val="clear" w:color="auto" w:fill="auto"/>
            <w:tcW w:w="3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8,1</w:t>
            </w:r>
            <w:r/>
          </w:p>
        </w:tc>
        <w:tc>
          <w:tcPr>
            <w:shd w:val="clear" w:color="auto" w:fill="auto"/>
            <w:tcW w:w="351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7,39</w:t>
            </w:r>
            <w:r/>
          </w:p>
        </w:tc>
        <w:tc>
          <w:tcPr>
            <w:shd w:val="clear" w:color="auto" w:fill="auto"/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3,52</w:t>
            </w:r>
            <w:r/>
          </w:p>
        </w:tc>
        <w:tc>
          <w:tcPr>
            <w:shd w:val="clear" w:color="auto" w:fill="auto"/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5,03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тыс. куб.</w:t>
            </w:r>
            <w:r>
              <w:rPr>
                <w:rFonts w:ascii="Times New Roman" w:hAnsi="Times New Roman"/>
              </w:rPr>
              <w:t xml:space="preserve"> м</w:t>
            </w:r>
            <w:r>
              <w:rPr>
                <w:rFonts w:ascii="Times New Roman" w:hAnsi="Times New Roman"/>
              </w:rPr>
              <w:t xml:space="preserve">.</w:t>
            </w:r>
            <w:r/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r>
              <w:rPr>
                <w:rFonts w:ascii="Times New Roman" w:hAnsi="Times New Roman"/>
              </w:rPr>
              <w:t xml:space="preserve">Росприроднадзора</w:t>
            </w:r>
            <w:r>
              <w:rPr>
                <w:rFonts w:ascii="Times New Roman" w:hAnsi="Times New Roman"/>
              </w:rPr>
              <w:t xml:space="preserve">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31.12.2014 г. № 870 </w:t>
            </w:r>
            <w:r/>
          </w:p>
        </w:tc>
        <w:tc>
          <w:tcPr>
            <w:shd w:val="clear" w:color="auto" w:fill="auto"/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–</w:t>
            </w:r>
            <w:r/>
          </w:p>
        </w:tc>
        <w:tc>
          <w:tcPr>
            <w:shd w:val="clear" w:color="auto" w:fill="auto"/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hyperlink r:id="rId18" w:tooltip="https://license.rpn.gov.ru/rpn/license-registry/7433479" w:history="1">
              <w:r>
                <w:rPr>
                  <w:rFonts w:ascii="Times New Roman" w:hAnsi="Times New Roman"/>
                </w:rPr>
                <w:t xml:space="preserve">Л020-00113-31/00016972</w:t>
              </w:r>
            </w:hyperlink>
            <w:r>
              <w:rPr>
                <w:rFonts w:ascii="Times New Roman" w:hAnsi="Times New Roman"/>
              </w:rPr>
              <w:t xml:space="preserve"> от 13.01.2023 г.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–</w:t>
            </w:r>
            <w:r/>
          </w:p>
        </w:tc>
      </w:tr>
      <w:tr>
        <w:trPr>
          <w:trHeight w:val="784"/>
        </w:trPr>
        <w:tc>
          <w:tcPr>
            <w:shd w:val="clear" w:color="auto" w:fill="ffffff"/>
            <w:tcW w:w="196" w:type="pc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МУП</w:t>
            </w:r>
            <w:r>
              <w:rPr>
                <w:rFonts w:ascii="Times New Roman" w:hAnsi="Times New Roman"/>
              </w:rPr>
              <w:t xml:space="preserve"> «Ж</w:t>
            </w:r>
            <w:r>
              <w:rPr>
                <w:rFonts w:ascii="Times New Roman" w:hAnsi="Times New Roman"/>
              </w:rPr>
              <w:t xml:space="preserve">илищно-коммунальное хозяйство</w:t>
            </w:r>
            <w:r>
              <w:rPr>
                <w:rFonts w:ascii="Times New Roman" w:hAnsi="Times New Roman"/>
              </w:rPr>
              <w:t xml:space="preserve">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Новооскольского</w:t>
            </w:r>
            <w:r>
              <w:rPr>
                <w:rFonts w:ascii="Times New Roman" w:hAnsi="Times New Roman"/>
              </w:rPr>
              <w:t xml:space="preserve"> городского округа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Новооскольский</w:t>
            </w:r>
            <w:r>
              <w:rPr>
                <w:rFonts w:ascii="Times New Roman" w:hAnsi="Times New Roman"/>
              </w:rPr>
              <w:t xml:space="preserve"> городской округ, с. Песчанка</w:t>
            </w:r>
            <w:r/>
          </w:p>
        </w:tc>
        <w:tc>
          <w:tcPr>
            <w:shd w:val="clear" w:color="auto" w:fill="auto"/>
            <w:tcW w:w="50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31-00037-З-00603-060916</w:t>
            </w:r>
            <w:r/>
          </w:p>
        </w:tc>
        <w:tc>
          <w:tcPr>
            <w:shd w:val="clear" w:color="auto" w:fill="auto"/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287,5</w:t>
            </w:r>
            <w:r/>
          </w:p>
        </w:tc>
        <w:tc>
          <w:tcPr>
            <w:shd w:val="clear" w:color="auto" w:fill="auto"/>
            <w:tcW w:w="3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100,7</w:t>
            </w:r>
            <w:r/>
          </w:p>
        </w:tc>
        <w:tc>
          <w:tcPr>
            <w:shd w:val="clear" w:color="auto" w:fill="auto"/>
            <w:tcW w:w="351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–</w:t>
            </w:r>
            <w:r/>
          </w:p>
        </w:tc>
        <w:tc>
          <w:tcPr>
            <w:shd w:val="clear" w:color="auto" w:fill="auto"/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12,7</w:t>
            </w:r>
            <w:r/>
          </w:p>
        </w:tc>
        <w:tc>
          <w:tcPr>
            <w:shd w:val="clear" w:color="auto" w:fill="auto"/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2,3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тыс. тонн</w:t>
            </w:r>
            <w:r/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</w:t>
            </w:r>
            <w:r>
              <w:rPr>
                <w:rFonts w:ascii="Times New Roman" w:hAnsi="Times New Roman"/>
              </w:rPr>
              <w:t xml:space="preserve">Росприроднадзора от 06</w:t>
            </w:r>
            <w:r>
              <w:rPr>
                <w:rFonts w:ascii="Times New Roman" w:hAnsi="Times New Roman"/>
              </w:rPr>
              <w:t xml:space="preserve">.09.2016 г. № 603 </w:t>
            </w:r>
            <w:r/>
          </w:p>
        </w:tc>
        <w:tc>
          <w:tcPr>
            <w:shd w:val="clear" w:color="auto" w:fill="auto"/>
            <w:tcW w:w="43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Санитарно-эпидемиологическое заключение от 26.04.2021 г. № 31.БО.11.</w:t>
            </w:r>
            <w:r>
              <w:rPr>
                <w:rFonts w:ascii="Times New Roman" w:hAnsi="Times New Roman"/>
              </w:rPr>
              <w:t xml:space="preserve">000.Т.</w:t>
            </w:r>
            <w:r>
              <w:rPr>
                <w:rFonts w:ascii="Times New Roman" w:hAnsi="Times New Roman"/>
              </w:rPr>
              <w:t xml:space="preserve">000265.04.21, выданное управлением Роспотребнадзора по Белгородск</w:t>
            </w:r>
            <w:r>
              <w:rPr>
                <w:rFonts w:ascii="Times New Roman" w:hAnsi="Times New Roman"/>
              </w:rPr>
              <w:t xml:space="preserve">ой области</w:t>
            </w:r>
            <w:r/>
          </w:p>
        </w:tc>
        <w:tc>
          <w:tcPr>
            <w:shd w:val="clear" w:color="auto" w:fill="auto"/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hyperlink r:id="rId19" w:tooltip="https://license.rpn.gov.ru/rpn/license-registry/3661971" w:history="1">
              <w:r>
                <w:rPr>
                  <w:rFonts w:ascii="Times New Roman" w:hAnsi="Times New Roman"/>
                </w:rPr>
                <w:t xml:space="preserve">Л020-00113-31/00102379</w:t>
              </w:r>
            </w:hyperlink>
            <w:r>
              <w:rPr>
                <w:rFonts w:ascii="Times New Roman" w:hAnsi="Times New Roman"/>
              </w:rPr>
              <w:t xml:space="preserve"> от 24.12.2020 г.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</w:t>
            </w:r>
            <w:r/>
          </w:p>
        </w:tc>
      </w:tr>
      <w:tr>
        <w:trPr>
          <w:trHeight w:val="784"/>
        </w:trPr>
        <w:tc>
          <w:tcPr>
            <w:shd w:val="clear" w:color="auto" w:fill="ffffff"/>
            <w:tcW w:w="196" w:type="pc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«Регион Цемент»</w:t>
            </w:r>
            <w:r>
              <w:rPr>
                <w:rFonts w:ascii="Times New Roman" w:hAnsi="Times New Roman"/>
              </w:rPr>
              <w:t xml:space="preserve">, р-н </w:t>
            </w:r>
            <w:r>
              <w:rPr>
                <w:rFonts w:ascii="Times New Roman" w:hAnsi="Times New Roman"/>
              </w:rPr>
              <w:t xml:space="preserve">Ракитянский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п. Ракитное</w:t>
            </w:r>
            <w:r/>
          </w:p>
        </w:tc>
        <w:tc>
          <w:tcPr>
            <w:shd w:val="clear" w:color="auto" w:fill="auto"/>
            <w:tcW w:w="500" w:type="pct"/>
            <w:textDirection w:val="lrTb"/>
            <w:noWrap w:val="false"/>
          </w:tcPr>
          <w:p>
            <w:pPr>
              <w:ind w:right="-3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31-00036-З-00603-060916</w:t>
            </w:r>
            <w:r/>
          </w:p>
        </w:tc>
        <w:tc>
          <w:tcPr>
            <w:shd w:val="clear" w:color="auto" w:fill="auto"/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131,179</w:t>
            </w:r>
            <w:r/>
          </w:p>
        </w:tc>
        <w:tc>
          <w:tcPr>
            <w:shd w:val="clear" w:color="auto" w:fill="auto"/>
            <w:tcW w:w="3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65,59</w:t>
            </w:r>
            <w:r/>
          </w:p>
        </w:tc>
        <w:tc>
          <w:tcPr>
            <w:shd w:val="clear" w:color="auto" w:fill="auto"/>
            <w:tcW w:w="3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11,2</w:t>
            </w:r>
            <w:r/>
          </w:p>
        </w:tc>
        <w:tc>
          <w:tcPr>
            <w:shd w:val="clear" w:color="auto" w:fill="auto"/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12,71</w:t>
            </w:r>
            <w:r/>
          </w:p>
        </w:tc>
        <w:tc>
          <w:tcPr>
            <w:shd w:val="clear" w:color="auto" w:fill="auto"/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 16,1 </w:t>
            </w:r>
            <w:r>
              <w:rPr>
                <w:rFonts w:ascii="Times New Roman" w:hAnsi="Times New Roman"/>
              </w:rPr>
              <w:t xml:space="preserve">тыс. </w:t>
            </w:r>
            <w:r>
              <w:rPr>
                <w:rFonts w:ascii="Times New Roman" w:hAnsi="Times New Roman"/>
              </w:rPr>
              <w:t xml:space="preserve">куб</w:t>
            </w:r>
            <w:r>
              <w:rPr>
                <w:rFonts w:ascii="Times New Roman" w:hAnsi="Times New Roman"/>
              </w:rPr>
              <w:t xml:space="preserve">. м.</w:t>
            </w:r>
            <w:r/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Росприроднадзора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06.09.2016 г. № 603 </w:t>
            </w:r>
            <w:r/>
          </w:p>
        </w:tc>
        <w:tc>
          <w:tcPr>
            <w:shd w:val="clear" w:color="auto" w:fill="auto"/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–</w:t>
            </w:r>
            <w:r/>
          </w:p>
        </w:tc>
        <w:tc>
          <w:tcPr>
            <w:shd w:val="clear" w:color="auto" w:fill="auto"/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</w:rPr>
            </w:pPr>
            <w:r/>
            <w:hyperlink r:id="rId20" w:tooltip="https://license.rpn.gov.ru/rpn/license-registry/3588611" w:history="1">
              <w:r>
                <w:rPr>
                  <w:rFonts w:ascii="Times New Roman" w:hAnsi="Times New Roman"/>
                </w:rPr>
                <w:t xml:space="preserve">Л020-00113-31/00097314</w:t>
              </w:r>
            </w:hyperlink>
            <w:r>
              <w:rPr>
                <w:rFonts w:ascii="Times New Roman" w:hAnsi="Times New Roman"/>
              </w:rPr>
              <w:t xml:space="preserve"> от 24.04.2020 г.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</w:t>
            </w:r>
            <w:r/>
          </w:p>
        </w:tc>
      </w:tr>
      <w:tr>
        <w:trPr>
          <w:trHeight w:val="1966"/>
        </w:trPr>
        <w:tc>
          <w:tcPr>
            <w:shd w:val="clear" w:color="auto" w:fill="ffffff"/>
            <w:tcW w:w="196" w:type="pc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МУП «Благоустройство и </w:t>
            </w:r>
            <w:r>
              <w:rPr>
                <w:rFonts w:ascii="Times New Roman" w:hAnsi="Times New Roman"/>
              </w:rPr>
              <w:t xml:space="preserve">озеле</w:t>
            </w:r>
            <w:r>
              <w:rPr>
                <w:rFonts w:ascii="Times New Roman" w:hAnsi="Times New Roman"/>
              </w:rPr>
              <w:t xml:space="preserve">нение»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Чернянского</w:t>
            </w:r>
            <w:r>
              <w:rPr>
                <w:rFonts w:ascii="Times New Roman" w:hAnsi="Times New Roman"/>
              </w:rPr>
              <w:t xml:space="preserve"> района Белгородской области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Чернянский</w:t>
            </w:r>
            <w:r>
              <w:rPr>
                <w:rFonts w:ascii="Times New Roman" w:hAnsi="Times New Roman"/>
              </w:rPr>
              <w:t xml:space="preserve"> р-н, п. Чернянка</w:t>
            </w:r>
            <w:r/>
          </w:p>
        </w:tc>
        <w:tc>
          <w:tcPr>
            <w:shd w:val="clear" w:color="auto" w:fill="auto"/>
            <w:tcW w:w="500" w:type="pct"/>
            <w:textDirection w:val="lrTb"/>
            <w:noWrap w:val="false"/>
          </w:tcPr>
          <w:p>
            <w:pPr>
              <w:ind w:right="-3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31-00038-З-00113-010317</w:t>
            </w:r>
            <w:r/>
          </w:p>
        </w:tc>
        <w:tc>
          <w:tcPr>
            <w:shd w:val="clear" w:color="auto" w:fill="auto"/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312,5</w:t>
            </w:r>
            <w:r/>
          </w:p>
        </w:tc>
        <w:tc>
          <w:tcPr>
            <w:shd w:val="clear" w:color="auto" w:fill="auto"/>
            <w:tcW w:w="3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90,76</w:t>
            </w:r>
            <w:r/>
          </w:p>
        </w:tc>
        <w:tc>
          <w:tcPr>
            <w:shd w:val="clear" w:color="auto" w:fill="auto"/>
            <w:tcW w:w="3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10,2</w:t>
            </w:r>
            <w:r/>
          </w:p>
        </w:tc>
        <w:tc>
          <w:tcPr>
            <w:shd w:val="clear" w:color="auto" w:fill="auto"/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11,67</w:t>
            </w:r>
            <w:r/>
          </w:p>
        </w:tc>
        <w:tc>
          <w:tcPr>
            <w:shd w:val="clear" w:color="auto" w:fill="auto"/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0,2 </w:t>
            </w:r>
            <w:r>
              <w:rPr>
                <w:rFonts w:ascii="Times New Roman" w:hAnsi="Times New Roman"/>
              </w:rPr>
              <w:br/>
              <w:t xml:space="preserve">тыс. тонн</w:t>
            </w:r>
            <w:r/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Росприроднадзора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от 01.03.2017 г. № 113</w:t>
            </w:r>
            <w:r/>
          </w:p>
        </w:tc>
        <w:tc>
          <w:tcPr>
            <w:shd w:val="clear" w:color="auto" w:fill="auto"/>
            <w:tcW w:w="43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СЗЗ № 31.БО.11</w:t>
            </w:r>
            <w:r>
              <w:rPr>
                <w:rFonts w:ascii="Times New Roman" w:hAnsi="Times New Roman"/>
                <w:lang w:val="en-US"/>
              </w:rPr>
              <w:t xml:space="preserve">.</w:t>
            </w:r>
            <w:r>
              <w:rPr>
                <w:rFonts w:ascii="Times New Roman" w:hAnsi="Times New Roman"/>
              </w:rPr>
              <w:t xml:space="preserve">000.</w:t>
            </w:r>
            <w:r>
              <w:rPr>
                <w:rFonts w:ascii="Times New Roman" w:hAnsi="Times New Roman"/>
                <w:lang w:val="en-US"/>
              </w:rPr>
              <w:t xml:space="preserve">T.</w:t>
            </w:r>
            <w:r>
              <w:rPr>
                <w:rFonts w:ascii="Times New Roman" w:hAnsi="Times New Roman"/>
                <w:lang w:val="en-US"/>
              </w:rPr>
              <w:t xml:space="preserve">001192.12.20 </w:t>
            </w:r>
            <w:r>
              <w:rPr>
                <w:rFonts w:ascii="Times New Roman" w:hAnsi="Times New Roman"/>
                <w:lang w:val="en-US"/>
              </w:rPr>
              <w:br/>
            </w:r>
            <w:r>
              <w:rPr>
                <w:rFonts w:ascii="Times New Roman" w:hAnsi="Times New Roman"/>
              </w:rPr>
              <w:t xml:space="preserve">от 28.12.2012 г.</w:t>
            </w:r>
            <w:r/>
          </w:p>
        </w:tc>
        <w:tc>
          <w:tcPr>
            <w:shd w:val="clear" w:color="auto" w:fill="auto"/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hyperlink r:id="rId21" w:tooltip="https://license.rpn.gov.ru/rpn/license-registry/3587502" w:history="1">
              <w:r>
                <w:rPr>
                  <w:rFonts w:ascii="Times New Roman" w:hAnsi="Times New Roman"/>
                </w:rPr>
                <w:t xml:space="preserve">Л020-00113-31/00046354</w:t>
              </w:r>
            </w:hyperlink>
            <w:r>
              <w:rPr>
                <w:rFonts w:ascii="Times New Roman" w:hAnsi="Times New Roman"/>
              </w:rPr>
              <w:t xml:space="preserve"> от 21.01.2020 г. 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</w:t>
            </w:r>
            <w:r/>
          </w:p>
        </w:tc>
      </w:tr>
      <w:tr>
        <w:trPr>
          <w:trHeight w:val="265"/>
        </w:trPr>
        <w:tc>
          <w:tcPr>
            <w:shd w:val="clear" w:color="auto" w:fill="ffffff"/>
            <w:tcW w:w="196" w:type="pc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МАУ</w:t>
            </w:r>
            <w:r>
              <w:rPr>
                <w:rFonts w:ascii="Times New Roman" w:hAnsi="Times New Roman"/>
              </w:rPr>
              <w:t xml:space="preserve"> «Коммунальная служба сервиса», </w:t>
            </w:r>
            <w:r>
              <w:rPr>
                <w:rFonts w:ascii="Times New Roman" w:hAnsi="Times New Roman"/>
              </w:rPr>
              <w:t xml:space="preserve">Шебекинский</w:t>
            </w:r>
            <w:r>
              <w:rPr>
                <w:rFonts w:ascii="Times New Roman" w:hAnsi="Times New Roman"/>
              </w:rPr>
              <w:t xml:space="preserve"> городской округ, г. Шеб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кино, 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р-н ул. Щорса</w:t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500" w:type="pct"/>
            <w:textDirection w:val="lrTb"/>
            <w:noWrap w:val="false"/>
          </w:tcPr>
          <w:p>
            <w:pPr>
              <w:ind w:right="-3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31-00007-З-00592-250914</w:t>
            </w:r>
            <w:r/>
          </w:p>
        </w:tc>
        <w:tc>
          <w:tcPr>
            <w:shd w:val="clear" w:color="auto" w:fill="auto"/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505</w:t>
            </w:r>
            <w:r/>
          </w:p>
        </w:tc>
        <w:tc>
          <w:tcPr>
            <w:shd w:val="clear" w:color="auto" w:fill="auto"/>
            <w:tcW w:w="3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205,79</w:t>
            </w:r>
            <w:r/>
          </w:p>
        </w:tc>
        <w:tc>
          <w:tcPr>
            <w:shd w:val="clear" w:color="auto" w:fill="auto"/>
            <w:tcW w:w="3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32,89</w:t>
            </w:r>
            <w:r/>
          </w:p>
        </w:tc>
        <w:tc>
          <w:tcPr>
            <w:shd w:val="clear" w:color="auto" w:fill="auto"/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32,89</w:t>
            </w:r>
            <w:r/>
          </w:p>
        </w:tc>
        <w:tc>
          <w:tcPr>
            <w:shd w:val="clear" w:color="auto" w:fill="auto"/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66 тыс. куб. м</w:t>
            </w:r>
            <w:r>
              <w:rPr>
                <w:rFonts w:ascii="Times New Roman" w:hAnsi="Times New Roman"/>
              </w:rPr>
              <w:t xml:space="preserve">.</w:t>
            </w:r>
            <w:r/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Росприроднадзора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25.09.2015 г. № 592 </w:t>
            </w:r>
            <w:r/>
          </w:p>
        </w:tc>
        <w:tc>
          <w:tcPr>
            <w:shd w:val="clear" w:color="auto" w:fill="auto"/>
            <w:tcW w:w="433" w:type="pct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Санитарно-эпидемиологическое заключение № 31.БО.11.</w:t>
            </w:r>
            <w:r>
              <w:rPr>
                <w:rFonts w:ascii="Times New Roman" w:hAnsi="Times New Roman"/>
              </w:rPr>
              <w:t xml:space="preserve">000.Т.</w:t>
            </w:r>
            <w:r>
              <w:rPr>
                <w:rFonts w:ascii="Times New Roman" w:hAnsi="Times New Roman"/>
              </w:rPr>
              <w:t xml:space="preserve">001048.</w:t>
            </w:r>
            <w:r>
              <w:rPr>
                <w:rFonts w:ascii="Times New Roman" w:hAnsi="Times New Roman"/>
              </w:rPr>
              <w:t xml:space="preserve">11.20 от 18.11.2020;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Экспертное заключение №000778 от 14.09.2020</w:t>
            </w:r>
            <w:r/>
          </w:p>
        </w:tc>
        <w:tc>
          <w:tcPr>
            <w:shd w:val="clear" w:color="auto" w:fill="auto"/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hyperlink r:id="rId22" w:tooltip="https://license.rpn.gov.ru/rpn/license-registry/3563031" w:history="1">
              <w:r>
                <w:rPr>
                  <w:rFonts w:ascii="Times New Roman" w:hAnsi="Times New Roman"/>
                </w:rPr>
                <w:t xml:space="preserve">Л020-00113-31/00017292</w:t>
              </w:r>
            </w:hyperlink>
            <w:r>
              <w:rPr>
                <w:rFonts w:ascii="Times New Roman" w:hAnsi="Times New Roman"/>
              </w:rPr>
              <w:t xml:space="preserve"> от 31.05.2016 г.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Управления Федеральной службы по надзору в сфере природопользования </w:t>
            </w:r>
            <w:r>
              <w:rPr>
                <w:rFonts w:ascii="Times New Roman" w:hAnsi="Times New Roman"/>
              </w:rPr>
              <w:t xml:space="preserve">(Росприроднадзор) по Белгородской области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25.09.2007 г. № 23</w:t>
            </w:r>
            <w:r/>
          </w:p>
        </w:tc>
      </w:tr>
      <w:tr>
        <w:trPr>
          <w:trHeight w:val="1683"/>
        </w:trPr>
        <w:tc>
          <w:tcPr>
            <w:shd w:val="clear" w:color="auto" w:fill="ffffff"/>
            <w:tcW w:w="196" w:type="pct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  <w:tc>
          <w:tcPr>
            <w:shd w:val="clear" w:color="auto" w:fill="auto"/>
            <w:tcW w:w="612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«</w:t>
            </w:r>
            <w:r>
              <w:rPr>
                <w:rFonts w:ascii="Times New Roman" w:hAnsi="Times New Roman"/>
              </w:rPr>
              <w:t xml:space="preserve">Экотранс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С» Яковлевский городской округ, в границах СПК «1 МАЯ»</w:t>
            </w:r>
            <w:r/>
          </w:p>
        </w:tc>
        <w:tc>
          <w:tcPr>
            <w:shd w:val="clear" w:color="auto" w:fill="auto"/>
            <w:tcW w:w="500" w:type="pct"/>
            <w:textDirection w:val="lrTb"/>
            <w:noWrap w:val="false"/>
          </w:tcPr>
          <w:p>
            <w:pPr>
              <w:ind w:right="-34"/>
              <w:jc w:val="center"/>
              <w:spacing w:after="0" w:line="240" w:lineRule="auto"/>
              <w:tabs>
                <w:tab w:val="left" w:pos="0" w:leader="none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31-00016-З-00592-250914</w:t>
            </w:r>
            <w:r/>
          </w:p>
        </w:tc>
        <w:tc>
          <w:tcPr>
            <w:shd w:val="clear" w:color="auto" w:fill="auto"/>
            <w:tcW w:w="32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885,82</w:t>
            </w:r>
            <w:r/>
          </w:p>
        </w:tc>
        <w:tc>
          <w:tcPr>
            <w:shd w:val="clear" w:color="auto" w:fill="auto"/>
            <w:tcW w:w="39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808,1</w:t>
            </w:r>
            <w:r/>
          </w:p>
        </w:tc>
        <w:tc>
          <w:tcPr>
            <w:shd w:val="clear" w:color="auto" w:fill="auto"/>
            <w:tcW w:w="35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146,37</w:t>
            </w:r>
            <w:r/>
          </w:p>
        </w:tc>
        <w:tc>
          <w:tcPr>
            <w:shd w:val="clear" w:color="auto" w:fill="auto"/>
            <w:tcW w:w="427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29,2</w:t>
            </w:r>
            <w:r/>
          </w:p>
        </w:tc>
        <w:tc>
          <w:tcPr>
            <w:shd w:val="clear" w:color="auto" w:fill="auto"/>
            <w:tcW w:w="37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1,8 тыс. тонн</w:t>
            </w:r>
            <w:r/>
          </w:p>
        </w:tc>
        <w:tc>
          <w:tcPr>
            <w:shd w:val="clear" w:color="auto" w:fill="auto"/>
            <w:tcW w:w="496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Росприроднадзора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25.09.2014 г. № 592 </w:t>
            </w:r>
            <w:r/>
          </w:p>
        </w:tc>
        <w:tc>
          <w:tcPr>
            <w:shd w:val="clear" w:color="auto" w:fill="auto"/>
            <w:tcW w:w="433" w:type="pc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Санитарно-эпидемиологическое заключение, выданно</w:t>
            </w:r>
            <w:r>
              <w:rPr>
                <w:rFonts w:ascii="Times New Roman" w:hAnsi="Times New Roman"/>
              </w:rPr>
              <w:t xml:space="preserve">м</w:t>
            </w:r>
            <w:r>
              <w:rPr>
                <w:rFonts w:ascii="Times New Roman" w:hAnsi="Times New Roman"/>
              </w:rPr>
              <w:t xml:space="preserve"> Управлением Федеральной службой по надзору в сфере защиты прав потребителей и благополуч</w:t>
            </w:r>
            <w:r>
              <w:rPr>
                <w:rFonts w:ascii="Times New Roman" w:hAnsi="Times New Roman"/>
              </w:rPr>
              <w:t xml:space="preserve">ия человека по Белгородской области от 26.02.2020 г.  № 31.БО.11.</w:t>
            </w:r>
            <w:r>
              <w:rPr>
                <w:rFonts w:ascii="Times New Roman" w:hAnsi="Times New Roman"/>
              </w:rPr>
              <w:t xml:space="preserve">000.Т.</w:t>
            </w:r>
            <w:r>
              <w:rPr>
                <w:rFonts w:ascii="Times New Roman" w:hAnsi="Times New Roman"/>
              </w:rPr>
              <w:t xml:space="preserve">000118.02.20</w:t>
            </w:r>
            <w:r/>
          </w:p>
        </w:tc>
        <w:tc>
          <w:tcPr>
            <w:shd w:val="clear" w:color="auto" w:fill="auto"/>
            <w:tcW w:w="425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/>
            <w:hyperlink r:id="rId23" w:tooltip="https://license.rpn.gov.ru/rpn/license-registry/7404011" w:history="1">
              <w:r>
                <w:rPr>
                  <w:rFonts w:ascii="Times New Roman" w:hAnsi="Times New Roman"/>
                </w:rPr>
                <w:t xml:space="preserve">Л020-00113-31/00156045</w:t>
              </w:r>
            </w:hyperlink>
            <w:r>
              <w:rPr>
                <w:rFonts w:ascii="Times New Roman" w:hAnsi="Times New Roman"/>
              </w:rPr>
              <w:t xml:space="preserve"> от 19.12.2022 г.</w:t>
            </w:r>
            <w:r/>
          </w:p>
        </w:tc>
        <w:tc>
          <w:tcPr>
            <w:shd w:val="clear" w:color="auto" w:fill="auto"/>
            <w:tcW w:w="468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Заключение государственной экологической экспертизы, утвержденное приказом Управления Федеральной службы по надзору в сфере природопользования (Росприроднадзора) по Белгородско</w:t>
            </w:r>
            <w:r>
              <w:rPr>
                <w:rFonts w:ascii="Times New Roman" w:hAnsi="Times New Roman"/>
              </w:rPr>
              <w:t xml:space="preserve">й области от 13.09.2017 г. № 781</w:t>
            </w:r>
            <w:r/>
          </w:p>
        </w:tc>
      </w:tr>
    </w:tbl>
    <w:p>
      <w:pPr>
        <w:ind w:right="-851"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*Данный объект выводится из эксплуатации в 2023 году. </w:t>
      </w:r>
      <w:r/>
    </w:p>
    <w:p>
      <w:pPr>
        <w:ind w:right="-851" w:firstLine="709"/>
        <w:jc w:val="both"/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</w:rPr>
        <w:t xml:space="preserve">7</w:t>
      </w:r>
      <w:r>
        <w:rPr>
          <w:rFonts w:ascii="Times New Roman" w:hAnsi="Times New Roman"/>
          <w:sz w:val="26"/>
          <w:szCs w:val="26"/>
        </w:rPr>
        <w:t xml:space="preserve">.4. подготовлена на основании </w:t>
      </w:r>
      <w:r>
        <w:rPr>
          <w:rFonts w:ascii="Times New Roman" w:hAnsi="Times New Roman"/>
          <w:sz w:val="26"/>
          <w:szCs w:val="26"/>
        </w:rPr>
        <w:t xml:space="preserve">данных, представленных организациями, эксплуатирующими объекты и Центрально-Черноземным межрегиональным управлением Росприроднадзора по Белгородской области.</w:t>
      </w:r>
      <w:r/>
    </w:p>
    <w:sectPr>
      <w:footnotePr/>
      <w:endnotePr/>
      <w:type w:val="nextPage"/>
      <w:pgSz w:w="16838" w:h="11906" w:orient="landscape"/>
      <w:pgMar w:top="1134" w:right="1387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0"/>
    <w:next w:val="6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table" w:styleId="604">
    <w:name w:val="Table Grid"/>
    <w:basedOn w:val="60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05">
    <w:name w:val="Hyperlink"/>
    <w:basedOn w:val="601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license.rpn.gov.ru/rpn/license-registry/3584200" TargetMode="External"/><Relationship Id="rId11" Type="http://schemas.openxmlformats.org/officeDocument/2006/relationships/hyperlink" Target="https://license.rpn.gov.ru/rpn/license-registry/7405642" TargetMode="External"/><Relationship Id="rId12" Type="http://schemas.openxmlformats.org/officeDocument/2006/relationships/hyperlink" Target="https://license.rpn.gov.ru/rpn/license-registry/3562881" TargetMode="External"/><Relationship Id="rId13" Type="http://schemas.openxmlformats.org/officeDocument/2006/relationships/hyperlink" Target="https://license.rpn.gov.ru/rpn/license-registry/3569307" TargetMode="External"/><Relationship Id="rId14" Type="http://schemas.openxmlformats.org/officeDocument/2006/relationships/hyperlink" Target="https://license.rpn.gov.ru/rpn/license-registry/3587138" TargetMode="External"/><Relationship Id="rId15" Type="http://schemas.openxmlformats.org/officeDocument/2006/relationships/hyperlink" Target="https://license.rpn.gov.ru/rpn/license-registry/3588611" TargetMode="External"/><Relationship Id="rId16" Type="http://schemas.openxmlformats.org/officeDocument/2006/relationships/hyperlink" Target="https://license.rpn.gov.ru/rpn/license-registry/7405642" TargetMode="External"/><Relationship Id="rId17" Type="http://schemas.openxmlformats.org/officeDocument/2006/relationships/hyperlink" Target="https://license.rpn.gov.ru/rpn/license-registry/7405642" TargetMode="External"/><Relationship Id="rId18" Type="http://schemas.openxmlformats.org/officeDocument/2006/relationships/hyperlink" Target="https://license.rpn.gov.ru/rpn/license-registry/7433479" TargetMode="External"/><Relationship Id="rId19" Type="http://schemas.openxmlformats.org/officeDocument/2006/relationships/hyperlink" Target="https://license.rpn.gov.ru/rpn/license-registry/3661971" TargetMode="External"/><Relationship Id="rId20" Type="http://schemas.openxmlformats.org/officeDocument/2006/relationships/hyperlink" Target="https://license.rpn.gov.ru/rpn/license-registry/3588611" TargetMode="External"/><Relationship Id="rId21" Type="http://schemas.openxmlformats.org/officeDocument/2006/relationships/hyperlink" Target="https://license.rpn.gov.ru/rpn/license-registry/3587502" TargetMode="External"/><Relationship Id="rId22" Type="http://schemas.openxmlformats.org/officeDocument/2006/relationships/hyperlink" Target="https://license.rpn.gov.ru/rpn/license-registry/3563031" TargetMode="External"/><Relationship Id="rId23" Type="http://schemas.openxmlformats.org/officeDocument/2006/relationships/hyperlink" Target="https://license.rpn.gov.ru/rpn/license-registry/740401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5E043-2293-4A60-9D32-4EFACC06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 Ирина Николаевна</dc:creator>
  <cp:keywords/>
  <dc:description/>
  <cp:revision>68</cp:revision>
  <dcterms:created xsi:type="dcterms:W3CDTF">2022-09-21T16:24:00Z</dcterms:created>
  <dcterms:modified xsi:type="dcterms:W3CDTF">2023-05-18T12:52:16Z</dcterms:modified>
</cp:coreProperties>
</file>